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DA" w:rsidRDefault="00AE2DDA" w:rsidP="00AE2DDA">
      <w:pPr>
        <w:jc w:val="center"/>
        <w:rPr>
          <w:rFonts w:ascii="黑体" w:eastAsia="黑体" w:hAnsi="黑体"/>
          <w:sz w:val="32"/>
          <w:szCs w:val="32"/>
        </w:rPr>
      </w:pPr>
      <w:r w:rsidRPr="00AE2DDA">
        <w:rPr>
          <w:rFonts w:ascii="黑体" w:eastAsia="黑体" w:hAnsi="黑体"/>
          <w:sz w:val="32"/>
          <w:szCs w:val="32"/>
        </w:rPr>
        <w:t>中小学教师信息技术能力发展问卷调查报告</w:t>
      </w:r>
    </w:p>
    <w:p w:rsidR="0068420B" w:rsidRDefault="0068420B" w:rsidP="0068420B">
      <w:pPr>
        <w:ind w:right="350"/>
        <w:jc w:val="center"/>
        <w:rPr>
          <w:szCs w:val="21"/>
          <w:vertAlign w:val="superscript"/>
        </w:rPr>
      </w:pPr>
      <w:r>
        <w:rPr>
          <w:rFonts w:hint="eastAsia"/>
          <w:szCs w:val="21"/>
        </w:rPr>
        <w:t>郭兴</w:t>
      </w:r>
      <w:r>
        <w:rPr>
          <w:rFonts w:hint="eastAsia"/>
          <w:szCs w:val="21"/>
          <w:vertAlign w:val="superscript"/>
        </w:rPr>
        <w:t>1</w:t>
      </w:r>
      <w:r>
        <w:rPr>
          <w:rFonts w:hint="eastAsia"/>
          <w:szCs w:val="21"/>
        </w:rPr>
        <w:t>，黄德斌</w:t>
      </w:r>
      <w:r>
        <w:rPr>
          <w:rFonts w:hint="eastAsia"/>
          <w:szCs w:val="21"/>
          <w:vertAlign w:val="superscript"/>
        </w:rPr>
        <w:t>2</w:t>
      </w:r>
      <w:r>
        <w:rPr>
          <w:rFonts w:hint="eastAsia"/>
          <w:szCs w:val="21"/>
        </w:rPr>
        <w:t>，马祥红</w:t>
      </w:r>
      <w:r>
        <w:rPr>
          <w:rFonts w:hint="eastAsia"/>
          <w:szCs w:val="21"/>
          <w:vertAlign w:val="superscript"/>
        </w:rPr>
        <w:t>3</w:t>
      </w:r>
    </w:p>
    <w:p w:rsidR="0068420B" w:rsidRPr="0068420B" w:rsidRDefault="0068420B" w:rsidP="0068420B">
      <w:pPr>
        <w:ind w:right="350"/>
        <w:jc w:val="center"/>
        <w:rPr>
          <w:szCs w:val="21"/>
          <w:vertAlign w:val="superscript"/>
        </w:rPr>
      </w:pPr>
      <w:r w:rsidRPr="0068420B">
        <w:rPr>
          <w:rFonts w:hint="eastAsia"/>
          <w:szCs w:val="21"/>
        </w:rPr>
        <w:t>（</w:t>
      </w:r>
      <w:r>
        <w:rPr>
          <w:rFonts w:hint="eastAsia"/>
          <w:szCs w:val="21"/>
        </w:rPr>
        <w:t>1</w:t>
      </w:r>
      <w:r>
        <w:rPr>
          <w:szCs w:val="21"/>
        </w:rPr>
        <w:t>.</w:t>
      </w:r>
      <w:r>
        <w:rPr>
          <w:szCs w:val="21"/>
        </w:rPr>
        <w:t>金安区太平桥初中</w:t>
      </w:r>
      <w:r>
        <w:rPr>
          <w:rFonts w:hint="eastAsia"/>
          <w:szCs w:val="21"/>
        </w:rPr>
        <w:t>；</w:t>
      </w:r>
      <w:r>
        <w:rPr>
          <w:rFonts w:hint="eastAsia"/>
          <w:szCs w:val="21"/>
        </w:rPr>
        <w:t>2.</w:t>
      </w:r>
      <w:r>
        <w:rPr>
          <w:rFonts w:hint="eastAsia"/>
          <w:szCs w:val="21"/>
        </w:rPr>
        <w:t>金安区毛坦厂中学东城校区；</w:t>
      </w:r>
      <w:r>
        <w:rPr>
          <w:rFonts w:hint="eastAsia"/>
          <w:szCs w:val="21"/>
        </w:rPr>
        <w:t>3.</w:t>
      </w:r>
      <w:r>
        <w:rPr>
          <w:rFonts w:hint="eastAsia"/>
          <w:szCs w:val="21"/>
        </w:rPr>
        <w:t>金安区三十铺学校</w:t>
      </w:r>
      <w:r w:rsidRPr="0068420B">
        <w:rPr>
          <w:rFonts w:hint="eastAsia"/>
          <w:szCs w:val="21"/>
        </w:rPr>
        <w:t>）</w:t>
      </w:r>
    </w:p>
    <w:p w:rsidR="00501ECB" w:rsidRDefault="00E6743A" w:rsidP="00501ECB">
      <w:pPr>
        <w:ind w:firstLineChars="200" w:firstLine="562"/>
        <w:rPr>
          <w:sz w:val="28"/>
          <w:szCs w:val="28"/>
        </w:rPr>
      </w:pPr>
      <w:r w:rsidRPr="004302F0">
        <w:rPr>
          <w:b/>
          <w:sz w:val="28"/>
          <w:szCs w:val="28"/>
        </w:rPr>
        <w:t>摘要</w:t>
      </w:r>
      <w:r w:rsidRPr="004302F0">
        <w:rPr>
          <w:rFonts w:hint="eastAsia"/>
          <w:b/>
          <w:sz w:val="28"/>
          <w:szCs w:val="28"/>
        </w:rPr>
        <w:t>：</w:t>
      </w:r>
      <w:r w:rsidR="00501ECB">
        <w:rPr>
          <w:rFonts w:hint="eastAsia"/>
          <w:sz w:val="28"/>
          <w:szCs w:val="28"/>
        </w:rPr>
        <w:t>本文是金安区教师进修学校课题组的关于中小学教师信息技术能力发展问卷的调查研究报告</w:t>
      </w:r>
      <w:r w:rsidR="001229EB">
        <w:rPr>
          <w:rFonts w:hint="eastAsia"/>
          <w:sz w:val="28"/>
          <w:szCs w:val="28"/>
        </w:rPr>
        <w:t>。</w:t>
      </w:r>
      <w:r w:rsidR="00501ECB" w:rsidRPr="001229EB">
        <w:rPr>
          <w:rFonts w:hint="eastAsia"/>
          <w:sz w:val="28"/>
          <w:szCs w:val="28"/>
        </w:rPr>
        <w:t>了解现阶段中小学教师信息技术应用能力</w:t>
      </w:r>
      <w:r w:rsidR="001229EB" w:rsidRPr="001229EB">
        <w:rPr>
          <w:rFonts w:hint="eastAsia"/>
          <w:sz w:val="28"/>
          <w:szCs w:val="28"/>
        </w:rPr>
        <w:t>发展现状</w:t>
      </w:r>
      <w:r w:rsidR="00501ECB" w:rsidRPr="001229EB">
        <w:rPr>
          <w:rFonts w:hint="eastAsia"/>
          <w:sz w:val="28"/>
          <w:szCs w:val="28"/>
        </w:rPr>
        <w:t>，摸清教师的信息技术培训需求，以便明确今后工作的重点和思路，为信息技术培训提供明确的方向，是我们本次调查的目的。</w:t>
      </w:r>
    </w:p>
    <w:p w:rsidR="00593F44" w:rsidRPr="001229EB" w:rsidRDefault="00593F44" w:rsidP="00AE2DDA">
      <w:pPr>
        <w:ind w:firstLineChars="200" w:firstLine="562"/>
        <w:rPr>
          <w:sz w:val="28"/>
          <w:szCs w:val="28"/>
        </w:rPr>
      </w:pPr>
      <w:r w:rsidRPr="004302F0">
        <w:rPr>
          <w:b/>
          <w:sz w:val="28"/>
          <w:szCs w:val="28"/>
        </w:rPr>
        <w:t>关键词</w:t>
      </w:r>
      <w:r w:rsidRPr="004302F0">
        <w:rPr>
          <w:rFonts w:hint="eastAsia"/>
          <w:b/>
          <w:sz w:val="28"/>
          <w:szCs w:val="28"/>
        </w:rPr>
        <w:t>：</w:t>
      </w:r>
      <w:r w:rsidRPr="001229EB">
        <w:rPr>
          <w:rFonts w:hint="eastAsia"/>
          <w:sz w:val="28"/>
          <w:szCs w:val="28"/>
        </w:rPr>
        <w:t>信息技术应用能力</w:t>
      </w:r>
      <w:r w:rsidR="004D61B4" w:rsidRPr="001229EB">
        <w:rPr>
          <w:rFonts w:hint="eastAsia"/>
          <w:sz w:val="28"/>
          <w:szCs w:val="28"/>
        </w:rPr>
        <w:t>发展</w:t>
      </w:r>
      <w:r w:rsidRPr="001229EB">
        <w:rPr>
          <w:rFonts w:hint="eastAsia"/>
          <w:sz w:val="28"/>
          <w:szCs w:val="28"/>
        </w:rPr>
        <w:t>现状</w:t>
      </w:r>
      <w:r w:rsidR="00501ECB" w:rsidRPr="001229EB">
        <w:rPr>
          <w:rFonts w:hint="eastAsia"/>
          <w:sz w:val="28"/>
          <w:szCs w:val="28"/>
        </w:rPr>
        <w:t>；</w:t>
      </w:r>
      <w:r w:rsidR="004D61B4" w:rsidRPr="001229EB">
        <w:rPr>
          <w:rFonts w:hint="eastAsia"/>
          <w:sz w:val="28"/>
          <w:szCs w:val="28"/>
        </w:rPr>
        <w:t>信息技术培训需求</w:t>
      </w:r>
    </w:p>
    <w:p w:rsidR="0050430B" w:rsidRPr="004302F0" w:rsidRDefault="0050430B" w:rsidP="001229EB">
      <w:pPr>
        <w:ind w:firstLineChars="200" w:firstLine="562"/>
        <w:rPr>
          <w:b/>
          <w:sz w:val="28"/>
          <w:szCs w:val="28"/>
        </w:rPr>
      </w:pPr>
      <w:r w:rsidRPr="004302F0">
        <w:rPr>
          <w:b/>
          <w:sz w:val="28"/>
          <w:szCs w:val="28"/>
        </w:rPr>
        <w:t>一</w:t>
      </w:r>
      <w:r w:rsidRPr="004302F0">
        <w:rPr>
          <w:rFonts w:hint="eastAsia"/>
          <w:b/>
          <w:sz w:val="28"/>
          <w:szCs w:val="28"/>
        </w:rPr>
        <w:t>、</w:t>
      </w:r>
      <w:r w:rsidRPr="004302F0">
        <w:rPr>
          <w:b/>
          <w:sz w:val="28"/>
          <w:szCs w:val="28"/>
        </w:rPr>
        <w:t>调查背景</w:t>
      </w:r>
    </w:p>
    <w:p w:rsidR="0050430B" w:rsidRDefault="00501ECB" w:rsidP="001229EB">
      <w:pPr>
        <w:ind w:firstLineChars="200" w:firstLine="560"/>
        <w:rPr>
          <w:sz w:val="28"/>
          <w:szCs w:val="28"/>
        </w:rPr>
      </w:pPr>
      <w:r w:rsidRPr="001229EB">
        <w:rPr>
          <w:rFonts w:hint="eastAsia"/>
          <w:sz w:val="28"/>
          <w:szCs w:val="28"/>
        </w:rPr>
        <w:t>随着教育信息化的进一步发展</w:t>
      </w:r>
      <w:r w:rsidRPr="001229EB">
        <w:rPr>
          <w:rFonts w:hint="eastAsia"/>
          <w:sz w:val="28"/>
          <w:szCs w:val="28"/>
        </w:rPr>
        <w:t xml:space="preserve">, </w:t>
      </w:r>
      <w:r w:rsidRPr="001229EB">
        <w:rPr>
          <w:rFonts w:hint="eastAsia"/>
          <w:sz w:val="28"/>
          <w:szCs w:val="28"/>
        </w:rPr>
        <w:t>信息技术应用能力已成为广大中小学教师迫切需要掌握的技能，是信息化社会教师必备的专业能力。了解现阶段中小学教师信息技术应用能力</w:t>
      </w:r>
      <w:r w:rsidR="001229EB" w:rsidRPr="001229EB">
        <w:rPr>
          <w:rFonts w:hint="eastAsia"/>
          <w:sz w:val="28"/>
          <w:szCs w:val="28"/>
        </w:rPr>
        <w:t>发展现状</w:t>
      </w:r>
      <w:r w:rsidRPr="001229EB">
        <w:rPr>
          <w:rFonts w:hint="eastAsia"/>
          <w:sz w:val="28"/>
          <w:szCs w:val="28"/>
        </w:rPr>
        <w:t>和需求，</w:t>
      </w:r>
      <w:r w:rsidR="0050430B">
        <w:rPr>
          <w:rFonts w:hint="eastAsia"/>
          <w:sz w:val="28"/>
          <w:szCs w:val="28"/>
        </w:rPr>
        <w:t>对探索教育信息技术促进教师专业发展情况，对实现教育部《教育信息化十年发展规划（</w:t>
      </w:r>
      <w:r w:rsidR="0050430B">
        <w:rPr>
          <w:rFonts w:hint="eastAsia"/>
          <w:sz w:val="28"/>
          <w:szCs w:val="28"/>
        </w:rPr>
        <w:t>2011-2020</w:t>
      </w:r>
      <w:r w:rsidR="0050430B">
        <w:rPr>
          <w:rFonts w:hint="eastAsia"/>
          <w:sz w:val="28"/>
          <w:szCs w:val="28"/>
        </w:rPr>
        <w:t>年）》有着十分重要的意义。</w:t>
      </w:r>
    </w:p>
    <w:p w:rsidR="0050430B" w:rsidRPr="004302F0" w:rsidRDefault="0050430B" w:rsidP="001229EB">
      <w:pPr>
        <w:ind w:firstLineChars="200" w:firstLine="562"/>
        <w:rPr>
          <w:b/>
          <w:sz w:val="28"/>
          <w:szCs w:val="28"/>
        </w:rPr>
      </w:pPr>
      <w:r w:rsidRPr="004302F0">
        <w:rPr>
          <w:b/>
          <w:sz w:val="28"/>
          <w:szCs w:val="28"/>
        </w:rPr>
        <w:t>二</w:t>
      </w:r>
      <w:r w:rsidRPr="004302F0">
        <w:rPr>
          <w:rFonts w:hint="eastAsia"/>
          <w:b/>
          <w:sz w:val="28"/>
          <w:szCs w:val="28"/>
        </w:rPr>
        <w:t>、</w:t>
      </w:r>
      <w:r w:rsidRPr="004302F0">
        <w:rPr>
          <w:b/>
          <w:sz w:val="28"/>
          <w:szCs w:val="28"/>
        </w:rPr>
        <w:t>调查方法</w:t>
      </w:r>
    </w:p>
    <w:p w:rsidR="004302F0" w:rsidRDefault="0050430B" w:rsidP="001229EB">
      <w:pPr>
        <w:ind w:firstLineChars="200" w:firstLine="560"/>
        <w:rPr>
          <w:sz w:val="28"/>
          <w:szCs w:val="28"/>
        </w:rPr>
      </w:pPr>
      <w:r>
        <w:rPr>
          <w:sz w:val="28"/>
          <w:szCs w:val="28"/>
        </w:rPr>
        <w:t>1</w:t>
      </w:r>
      <w:r>
        <w:rPr>
          <w:rFonts w:hint="eastAsia"/>
          <w:sz w:val="28"/>
          <w:szCs w:val="28"/>
        </w:rPr>
        <w:t>、</w:t>
      </w:r>
      <w:r>
        <w:rPr>
          <w:sz w:val="28"/>
          <w:szCs w:val="28"/>
        </w:rPr>
        <w:t>调查对象</w:t>
      </w:r>
      <w:r w:rsidR="004302F0">
        <w:rPr>
          <w:rFonts w:hint="eastAsia"/>
          <w:sz w:val="28"/>
          <w:szCs w:val="28"/>
        </w:rPr>
        <w:t>：</w:t>
      </w:r>
      <w:r w:rsidR="004302F0">
        <w:rPr>
          <w:sz w:val="28"/>
          <w:szCs w:val="28"/>
        </w:rPr>
        <w:t>安徽省六安市金安区部分中小学一线教师</w:t>
      </w:r>
      <w:r w:rsidR="004302F0">
        <w:rPr>
          <w:rFonts w:hint="eastAsia"/>
          <w:sz w:val="28"/>
          <w:szCs w:val="28"/>
        </w:rPr>
        <w:t>，</w:t>
      </w:r>
      <w:r w:rsidR="004302F0">
        <w:rPr>
          <w:sz w:val="28"/>
          <w:szCs w:val="28"/>
        </w:rPr>
        <w:t>教师的工作经验</w:t>
      </w:r>
      <w:r w:rsidR="004302F0">
        <w:rPr>
          <w:rFonts w:hint="eastAsia"/>
          <w:sz w:val="28"/>
          <w:szCs w:val="28"/>
        </w:rPr>
        <w:t>、</w:t>
      </w:r>
      <w:r w:rsidR="004302F0">
        <w:rPr>
          <w:sz w:val="28"/>
          <w:szCs w:val="28"/>
        </w:rPr>
        <w:t>学科</w:t>
      </w:r>
      <w:r w:rsidR="004302F0">
        <w:rPr>
          <w:rFonts w:hint="eastAsia"/>
          <w:sz w:val="28"/>
          <w:szCs w:val="28"/>
        </w:rPr>
        <w:t>、</w:t>
      </w:r>
      <w:r w:rsidR="004302F0">
        <w:rPr>
          <w:sz w:val="28"/>
          <w:szCs w:val="28"/>
        </w:rPr>
        <w:t>所在区域不等</w:t>
      </w:r>
      <w:r w:rsidR="004302F0">
        <w:rPr>
          <w:rFonts w:hint="eastAsia"/>
          <w:sz w:val="28"/>
          <w:szCs w:val="28"/>
        </w:rPr>
        <w:t>。</w:t>
      </w:r>
    </w:p>
    <w:p w:rsidR="004302F0" w:rsidRDefault="004302F0" w:rsidP="001229EB">
      <w:pPr>
        <w:ind w:firstLineChars="200" w:firstLine="560"/>
        <w:rPr>
          <w:sz w:val="28"/>
          <w:szCs w:val="28"/>
        </w:rPr>
      </w:pPr>
      <w:r>
        <w:rPr>
          <w:sz w:val="28"/>
          <w:szCs w:val="28"/>
        </w:rPr>
        <w:t>2</w:t>
      </w:r>
      <w:r>
        <w:rPr>
          <w:rFonts w:hint="eastAsia"/>
          <w:sz w:val="28"/>
          <w:szCs w:val="28"/>
        </w:rPr>
        <w:t>、</w:t>
      </w:r>
      <w:r>
        <w:rPr>
          <w:sz w:val="28"/>
          <w:szCs w:val="28"/>
        </w:rPr>
        <w:t>调查工具</w:t>
      </w:r>
      <w:r>
        <w:rPr>
          <w:rFonts w:hint="eastAsia"/>
          <w:sz w:val="28"/>
          <w:szCs w:val="28"/>
        </w:rPr>
        <w:t>：</w:t>
      </w:r>
      <w:r>
        <w:rPr>
          <w:sz w:val="28"/>
          <w:szCs w:val="28"/>
        </w:rPr>
        <w:t>问卷调查法</w:t>
      </w:r>
      <w:r>
        <w:rPr>
          <w:rFonts w:hint="eastAsia"/>
          <w:sz w:val="28"/>
          <w:szCs w:val="28"/>
        </w:rPr>
        <w:t>，共发放问卷</w:t>
      </w:r>
      <w:r>
        <w:rPr>
          <w:rFonts w:hint="eastAsia"/>
          <w:sz w:val="28"/>
          <w:szCs w:val="28"/>
        </w:rPr>
        <w:t>450</w:t>
      </w:r>
      <w:r w:rsidRPr="00AE2DDA">
        <w:rPr>
          <w:sz w:val="28"/>
          <w:szCs w:val="28"/>
        </w:rPr>
        <w:t>份</w:t>
      </w:r>
      <w:r>
        <w:rPr>
          <w:rFonts w:hint="eastAsia"/>
          <w:sz w:val="28"/>
          <w:szCs w:val="28"/>
        </w:rPr>
        <w:t>，回收</w:t>
      </w:r>
      <w:r>
        <w:rPr>
          <w:rFonts w:hint="eastAsia"/>
          <w:sz w:val="28"/>
          <w:szCs w:val="28"/>
        </w:rPr>
        <w:t>402</w:t>
      </w:r>
      <w:r w:rsidRPr="00AE2DDA">
        <w:rPr>
          <w:sz w:val="28"/>
          <w:szCs w:val="28"/>
        </w:rPr>
        <w:t>份</w:t>
      </w:r>
      <w:r>
        <w:rPr>
          <w:rFonts w:hint="eastAsia"/>
          <w:sz w:val="28"/>
          <w:szCs w:val="28"/>
        </w:rPr>
        <w:t>，</w:t>
      </w:r>
      <w:r w:rsidRPr="00AE2DDA">
        <w:rPr>
          <w:sz w:val="28"/>
          <w:szCs w:val="28"/>
        </w:rPr>
        <w:t>有效率为</w:t>
      </w:r>
      <w:r w:rsidRPr="00AE2DDA">
        <w:rPr>
          <w:sz w:val="28"/>
          <w:szCs w:val="28"/>
        </w:rPr>
        <w:t>89.3%</w:t>
      </w:r>
      <w:r w:rsidRPr="00AE2DDA">
        <w:rPr>
          <w:sz w:val="28"/>
          <w:szCs w:val="28"/>
        </w:rPr>
        <w:t>。</w:t>
      </w:r>
    </w:p>
    <w:p w:rsidR="004302F0" w:rsidRDefault="004302F0" w:rsidP="001229EB">
      <w:pPr>
        <w:ind w:firstLineChars="200" w:firstLine="560"/>
        <w:rPr>
          <w:sz w:val="28"/>
          <w:szCs w:val="28"/>
        </w:rPr>
      </w:pPr>
      <w:r>
        <w:rPr>
          <w:sz w:val="28"/>
          <w:szCs w:val="28"/>
        </w:rPr>
        <w:t>本调查问卷共有</w:t>
      </w:r>
      <w:r>
        <w:rPr>
          <w:rFonts w:hint="eastAsia"/>
          <w:sz w:val="28"/>
          <w:szCs w:val="28"/>
        </w:rPr>
        <w:t>21</w:t>
      </w:r>
      <w:r>
        <w:rPr>
          <w:rFonts w:hint="eastAsia"/>
          <w:sz w:val="28"/>
          <w:szCs w:val="28"/>
        </w:rPr>
        <w:t>个题目，涵盖教师的基本信息、信息技术理论水平、应用水平和需求导向四个方面，以封闭问题为主，采用无记名答卷方法。</w:t>
      </w:r>
    </w:p>
    <w:p w:rsidR="004302F0" w:rsidRPr="004302F0" w:rsidRDefault="004302F0" w:rsidP="001229EB">
      <w:pPr>
        <w:ind w:firstLineChars="200" w:firstLine="562"/>
        <w:rPr>
          <w:b/>
          <w:sz w:val="28"/>
          <w:szCs w:val="28"/>
        </w:rPr>
      </w:pPr>
      <w:r w:rsidRPr="004302F0">
        <w:rPr>
          <w:b/>
          <w:sz w:val="28"/>
          <w:szCs w:val="28"/>
        </w:rPr>
        <w:lastRenderedPageBreak/>
        <w:t>三</w:t>
      </w:r>
      <w:r w:rsidRPr="004302F0">
        <w:rPr>
          <w:rFonts w:hint="eastAsia"/>
          <w:b/>
          <w:sz w:val="28"/>
          <w:szCs w:val="28"/>
        </w:rPr>
        <w:t>、</w:t>
      </w:r>
      <w:r w:rsidRPr="004302F0">
        <w:rPr>
          <w:b/>
          <w:sz w:val="28"/>
          <w:szCs w:val="28"/>
        </w:rPr>
        <w:t>问卷分析</w:t>
      </w:r>
    </w:p>
    <w:p w:rsidR="00016B30" w:rsidRPr="001229EB" w:rsidRDefault="00975E86" w:rsidP="001229EB">
      <w:pPr>
        <w:ind w:firstLineChars="200" w:firstLine="560"/>
        <w:rPr>
          <w:color w:val="333333"/>
          <w:szCs w:val="21"/>
          <w:shd w:val="clear" w:color="auto" w:fill="FFFFFF"/>
        </w:rPr>
      </w:pPr>
      <w:r w:rsidRPr="00AE2DDA">
        <w:rPr>
          <w:sz w:val="28"/>
          <w:szCs w:val="28"/>
        </w:rPr>
        <w:t>在本次的调查的对象中</w:t>
      </w:r>
      <w:r w:rsidRPr="00AE2DDA">
        <w:rPr>
          <w:rFonts w:hint="eastAsia"/>
          <w:sz w:val="28"/>
          <w:szCs w:val="28"/>
        </w:rPr>
        <w:t>，</w:t>
      </w:r>
      <w:r w:rsidRPr="00AE2DDA">
        <w:rPr>
          <w:rFonts w:hint="eastAsia"/>
          <w:sz w:val="28"/>
          <w:szCs w:val="28"/>
        </w:rPr>
        <w:t>48.71%</w:t>
      </w:r>
      <w:r w:rsidRPr="00AE2DDA">
        <w:rPr>
          <w:rFonts w:hint="eastAsia"/>
          <w:sz w:val="28"/>
          <w:szCs w:val="28"/>
        </w:rPr>
        <w:t>为</w:t>
      </w:r>
      <w:r w:rsidRPr="00AE2DDA">
        <w:rPr>
          <w:sz w:val="28"/>
          <w:szCs w:val="28"/>
        </w:rPr>
        <w:t>城镇教师</w:t>
      </w:r>
      <w:r w:rsidRPr="00AE2DDA">
        <w:rPr>
          <w:rFonts w:hint="eastAsia"/>
          <w:sz w:val="28"/>
          <w:szCs w:val="28"/>
        </w:rPr>
        <w:t>，农村一线教师为</w:t>
      </w:r>
      <w:r w:rsidRPr="00AE2DDA">
        <w:rPr>
          <w:rFonts w:hint="eastAsia"/>
          <w:sz w:val="28"/>
          <w:szCs w:val="28"/>
        </w:rPr>
        <w:t>51.29%</w:t>
      </w:r>
      <w:r w:rsidRPr="00AE2DDA">
        <w:rPr>
          <w:rFonts w:hint="eastAsia"/>
          <w:sz w:val="28"/>
          <w:szCs w:val="28"/>
        </w:rPr>
        <w:t>；</w:t>
      </w:r>
      <w:r w:rsidR="0026635B" w:rsidRPr="00AE2DDA">
        <w:rPr>
          <w:rFonts w:hint="eastAsia"/>
          <w:sz w:val="28"/>
          <w:szCs w:val="28"/>
        </w:rPr>
        <w:t>工作经验从</w:t>
      </w:r>
      <w:r w:rsidR="0026635B" w:rsidRPr="00AE2DDA">
        <w:rPr>
          <w:rFonts w:hint="eastAsia"/>
          <w:sz w:val="28"/>
          <w:szCs w:val="28"/>
        </w:rPr>
        <w:t>5</w:t>
      </w:r>
      <w:r w:rsidR="0026635B" w:rsidRPr="00AE2DDA">
        <w:rPr>
          <w:rFonts w:hint="eastAsia"/>
          <w:sz w:val="28"/>
          <w:szCs w:val="28"/>
        </w:rPr>
        <w:t>年以下到</w:t>
      </w:r>
      <w:r w:rsidR="0026635B" w:rsidRPr="00AE2DDA">
        <w:rPr>
          <w:rFonts w:hint="eastAsia"/>
          <w:sz w:val="28"/>
          <w:szCs w:val="28"/>
        </w:rPr>
        <w:t>25</w:t>
      </w:r>
      <w:r w:rsidR="0026635B" w:rsidRPr="00AE2DDA">
        <w:rPr>
          <w:rFonts w:hint="eastAsia"/>
          <w:sz w:val="28"/>
          <w:szCs w:val="28"/>
        </w:rPr>
        <w:t>年以上各阶段都有，任教学科也涵盖了中小学所有学科，基本上能够反映我区广大一线教师的信息技术应用能力发展状况。通过整理调查问卷，我们发现：</w:t>
      </w:r>
    </w:p>
    <w:p w:rsidR="00235ABA" w:rsidRPr="00AE2DDA" w:rsidRDefault="0026635B" w:rsidP="00AE2DDA">
      <w:pPr>
        <w:ind w:firstLineChars="200" w:firstLine="560"/>
        <w:rPr>
          <w:sz w:val="28"/>
          <w:szCs w:val="28"/>
        </w:rPr>
      </w:pPr>
      <w:r w:rsidRPr="00AE2DDA">
        <w:rPr>
          <w:rFonts w:hint="eastAsia"/>
          <w:sz w:val="28"/>
          <w:szCs w:val="28"/>
        </w:rPr>
        <w:t>1</w:t>
      </w:r>
      <w:r w:rsidRPr="00AE2DDA">
        <w:rPr>
          <w:rFonts w:hint="eastAsia"/>
          <w:sz w:val="28"/>
          <w:szCs w:val="28"/>
        </w:rPr>
        <w:t>、</w:t>
      </w:r>
      <w:r w:rsidR="00235ABA" w:rsidRPr="00AE2DDA">
        <w:rPr>
          <w:rFonts w:hint="eastAsia"/>
          <w:sz w:val="28"/>
          <w:szCs w:val="28"/>
        </w:rPr>
        <w:t>随着社会进步以及网络的普及，</w:t>
      </w:r>
      <w:r w:rsidR="00A757A2" w:rsidRPr="00AE2DDA">
        <w:rPr>
          <w:rFonts w:hint="eastAsia"/>
          <w:sz w:val="28"/>
          <w:szCs w:val="28"/>
        </w:rPr>
        <w:t>信息</w:t>
      </w:r>
      <w:r w:rsidR="00851CB5" w:rsidRPr="00AE2DDA">
        <w:rPr>
          <w:rFonts w:hint="eastAsia"/>
          <w:sz w:val="28"/>
          <w:szCs w:val="28"/>
        </w:rPr>
        <w:t>技术已深入到人们的生活中。</w:t>
      </w:r>
      <w:r w:rsidR="00235ABA" w:rsidRPr="00AE2DDA">
        <w:rPr>
          <w:rFonts w:hint="eastAsia"/>
          <w:sz w:val="28"/>
          <w:szCs w:val="28"/>
        </w:rPr>
        <w:t>智能手机、台式电脑和移动电脑</w:t>
      </w:r>
      <w:r w:rsidR="00F6431F" w:rsidRPr="00AE2DDA">
        <w:rPr>
          <w:rFonts w:hint="eastAsia"/>
          <w:sz w:val="28"/>
          <w:szCs w:val="28"/>
        </w:rPr>
        <w:t>由于方便和快捷，成为我们上网冲浪、购物、学习和游戏等必不可少的设备</w:t>
      </w:r>
      <w:r w:rsidR="00235ABA" w:rsidRPr="00AE2DDA">
        <w:rPr>
          <w:rFonts w:hint="eastAsia"/>
          <w:sz w:val="28"/>
          <w:szCs w:val="28"/>
        </w:rPr>
        <w:t>，</w:t>
      </w:r>
      <w:r w:rsidR="00235ABA" w:rsidRPr="00AE2DDA">
        <w:rPr>
          <w:rFonts w:hint="eastAsia"/>
          <w:sz w:val="28"/>
          <w:szCs w:val="28"/>
        </w:rPr>
        <w:t>PAD</w:t>
      </w:r>
      <w:r w:rsidR="00235ABA" w:rsidRPr="00AE2DDA">
        <w:rPr>
          <w:rFonts w:hint="eastAsia"/>
          <w:sz w:val="28"/>
          <w:szCs w:val="28"/>
        </w:rPr>
        <w:t>平板的比手机大，不便携带，功能已经被智能手机所替代，</w:t>
      </w:r>
      <w:r w:rsidR="00A107E4" w:rsidRPr="00AE2DDA">
        <w:rPr>
          <w:rFonts w:hint="eastAsia"/>
          <w:sz w:val="28"/>
          <w:szCs w:val="28"/>
        </w:rPr>
        <w:t>使用的人</w:t>
      </w:r>
      <w:r w:rsidR="00F6431F" w:rsidRPr="00AE2DDA">
        <w:rPr>
          <w:rFonts w:hint="eastAsia"/>
          <w:sz w:val="28"/>
          <w:szCs w:val="28"/>
        </w:rPr>
        <w:t>相对较少</w:t>
      </w:r>
      <w:r w:rsidR="00235ABA" w:rsidRPr="00AE2DDA">
        <w:rPr>
          <w:rFonts w:hint="eastAsia"/>
          <w:sz w:val="28"/>
          <w:szCs w:val="28"/>
        </w:rPr>
        <w:t>。</w:t>
      </w:r>
    </w:p>
    <w:p w:rsidR="0026635B" w:rsidRPr="00AE2DDA" w:rsidRDefault="00F6431F" w:rsidP="00AE2DDA">
      <w:pPr>
        <w:ind w:firstLineChars="200" w:firstLine="560"/>
        <w:rPr>
          <w:sz w:val="28"/>
          <w:szCs w:val="28"/>
        </w:rPr>
      </w:pPr>
      <w:r w:rsidRPr="00AE2DDA">
        <w:rPr>
          <w:rFonts w:hint="eastAsia"/>
          <w:sz w:val="28"/>
          <w:szCs w:val="28"/>
        </w:rPr>
        <w:t>从统计</w:t>
      </w:r>
      <w:r w:rsidR="00A757A2" w:rsidRPr="00AE2DDA">
        <w:rPr>
          <w:rFonts w:hint="eastAsia"/>
          <w:sz w:val="28"/>
          <w:szCs w:val="28"/>
        </w:rPr>
        <w:t>中发现</w:t>
      </w:r>
      <w:r w:rsidRPr="00AE2DDA">
        <w:rPr>
          <w:rFonts w:hint="eastAsia"/>
          <w:sz w:val="28"/>
          <w:szCs w:val="28"/>
        </w:rPr>
        <w:t>，</w:t>
      </w:r>
      <w:r w:rsidR="00A757A2" w:rsidRPr="00AE2DDA">
        <w:rPr>
          <w:rFonts w:hint="eastAsia"/>
          <w:sz w:val="28"/>
          <w:szCs w:val="28"/>
        </w:rPr>
        <w:t>在这些</w:t>
      </w:r>
      <w:r w:rsidRPr="00AE2DDA">
        <w:rPr>
          <w:rFonts w:hint="eastAsia"/>
          <w:sz w:val="28"/>
          <w:szCs w:val="28"/>
        </w:rPr>
        <w:t>中小学一线教师</w:t>
      </w:r>
      <w:r w:rsidR="00A757A2" w:rsidRPr="00AE2DDA">
        <w:rPr>
          <w:rFonts w:hint="eastAsia"/>
          <w:sz w:val="28"/>
          <w:szCs w:val="28"/>
        </w:rPr>
        <w:t>中使用的上网设备两种以上的约</w:t>
      </w:r>
      <w:r w:rsidR="00A757A2" w:rsidRPr="00AE2DDA">
        <w:rPr>
          <w:rFonts w:hint="eastAsia"/>
          <w:sz w:val="28"/>
          <w:szCs w:val="28"/>
        </w:rPr>
        <w:t>51.28%</w:t>
      </w:r>
      <w:r w:rsidR="00A757A2" w:rsidRPr="00AE2DDA">
        <w:rPr>
          <w:rFonts w:hint="eastAsia"/>
          <w:sz w:val="28"/>
          <w:szCs w:val="28"/>
        </w:rPr>
        <w:t>，以工作</w:t>
      </w:r>
      <w:r w:rsidR="00A757A2" w:rsidRPr="00AE2DDA">
        <w:rPr>
          <w:rFonts w:hint="eastAsia"/>
          <w:sz w:val="28"/>
          <w:szCs w:val="28"/>
        </w:rPr>
        <w:t>20</w:t>
      </w:r>
      <w:r w:rsidR="00A757A2" w:rsidRPr="00AE2DDA">
        <w:rPr>
          <w:rFonts w:hint="eastAsia"/>
          <w:sz w:val="28"/>
          <w:szCs w:val="28"/>
        </w:rPr>
        <w:t>年以内的年轻人为主，</w:t>
      </w:r>
      <w:r w:rsidR="00FC080C" w:rsidRPr="00AE2DDA">
        <w:rPr>
          <w:rFonts w:hint="eastAsia"/>
          <w:sz w:val="28"/>
          <w:szCs w:val="28"/>
        </w:rPr>
        <w:t>他</w:t>
      </w:r>
      <w:r w:rsidR="00A757A2" w:rsidRPr="00AE2DDA">
        <w:rPr>
          <w:rFonts w:hint="eastAsia"/>
          <w:sz w:val="28"/>
          <w:szCs w:val="28"/>
        </w:rPr>
        <w:t>们更容易接受新事物，学习较快。</w:t>
      </w:r>
    </w:p>
    <w:p w:rsidR="004A74FE" w:rsidRPr="00AE2DDA" w:rsidRDefault="00FC080C" w:rsidP="00AE2DDA">
      <w:pPr>
        <w:ind w:firstLineChars="200" w:firstLine="560"/>
        <w:rPr>
          <w:sz w:val="28"/>
          <w:szCs w:val="28"/>
        </w:rPr>
      </w:pPr>
      <w:r w:rsidRPr="00AE2DDA">
        <w:rPr>
          <w:noProof/>
          <w:sz w:val="28"/>
          <w:szCs w:val="28"/>
        </w:rPr>
        <mc:AlternateContent>
          <mc:Choice Requires="wps">
            <w:drawing>
              <wp:anchor distT="45720" distB="45720" distL="114300" distR="114300" simplePos="0" relativeHeight="251662336" behindDoc="1" locked="0" layoutInCell="1" allowOverlap="1">
                <wp:simplePos x="0" y="0"/>
                <wp:positionH relativeFrom="column">
                  <wp:posOffset>2758399</wp:posOffset>
                </wp:positionH>
                <wp:positionV relativeFrom="paragraph">
                  <wp:posOffset>152318</wp:posOffset>
                </wp:positionV>
                <wp:extent cx="3106420" cy="2792095"/>
                <wp:effectExtent l="0" t="0" r="0" b="8255"/>
                <wp:wrapTight wrapText="bothSides">
                  <wp:wrapPolygon edited="0">
                    <wp:start x="0" y="0"/>
                    <wp:lineTo x="0" y="21516"/>
                    <wp:lineTo x="21459" y="21516"/>
                    <wp:lineTo x="21459" y="0"/>
                    <wp:lineTo x="0" y="0"/>
                  </wp:wrapPolygon>
                </wp:wrapTight>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2792095"/>
                        </a:xfrm>
                        <a:prstGeom prst="rect">
                          <a:avLst/>
                        </a:prstGeom>
                        <a:solidFill>
                          <a:srgbClr val="FFFFFF"/>
                        </a:solidFill>
                        <a:ln w="9525">
                          <a:noFill/>
                          <a:miter lim="800000"/>
                          <a:headEnd/>
                          <a:tailEnd/>
                        </a:ln>
                      </wps:spPr>
                      <wps:txbx>
                        <w:txbxContent>
                          <w:p w:rsidR="004B4027" w:rsidRDefault="004B4027" w:rsidP="004B4027">
                            <w:pPr>
                              <w:jc w:val="center"/>
                            </w:pPr>
                            <w:r>
                              <w:rPr>
                                <w:rFonts w:hint="eastAsia"/>
                              </w:rPr>
                              <w:t>表</w:t>
                            </w:r>
                            <w:r>
                              <w:rPr>
                                <w:rFonts w:hint="eastAsia"/>
                              </w:rPr>
                              <w:t>1</w:t>
                            </w:r>
                            <w:r>
                              <w:t xml:space="preserve"> </w:t>
                            </w:r>
                            <w:r>
                              <w:t>网络课堂</w:t>
                            </w:r>
                            <w:r>
                              <w:rPr>
                                <w:rFonts w:hint="eastAsia"/>
                              </w:rPr>
                              <w:t>APP</w:t>
                            </w:r>
                            <w:r>
                              <w:rPr>
                                <w:rFonts w:hint="eastAsia"/>
                              </w:rPr>
                              <w:t>使用情况问卷统计</w:t>
                            </w:r>
                          </w:p>
                          <w:tbl>
                            <w:tblPr>
                              <w:tblStyle w:val="a4"/>
                              <w:tblW w:w="0" w:type="auto"/>
                              <w:jc w:val="center"/>
                              <w:tblLook w:val="04A0" w:firstRow="1" w:lastRow="0" w:firstColumn="1" w:lastColumn="0" w:noHBand="0" w:noVBand="1"/>
                            </w:tblPr>
                            <w:tblGrid>
                              <w:gridCol w:w="2290"/>
                              <w:gridCol w:w="2290"/>
                            </w:tblGrid>
                            <w:tr w:rsidR="004B4027" w:rsidRPr="004B4027" w:rsidTr="004B4027">
                              <w:trPr>
                                <w:trHeight w:val="590"/>
                                <w:jc w:val="center"/>
                              </w:trPr>
                              <w:tc>
                                <w:tcPr>
                                  <w:tcW w:w="2305" w:type="dxa"/>
                                  <w:vAlign w:val="center"/>
                                </w:tcPr>
                                <w:p w:rsidR="004B4027" w:rsidRPr="004B4027" w:rsidRDefault="004B4027" w:rsidP="004B4027">
                                  <w:pPr>
                                    <w:jc w:val="center"/>
                                  </w:pPr>
                                  <w:r w:rsidRPr="004B4027">
                                    <w:rPr>
                                      <w:rFonts w:hint="eastAsia"/>
                                    </w:rPr>
                                    <w:t>选项</w:t>
                                  </w:r>
                                </w:p>
                              </w:tc>
                              <w:tc>
                                <w:tcPr>
                                  <w:tcW w:w="2305" w:type="dxa"/>
                                  <w:vAlign w:val="center"/>
                                </w:tcPr>
                                <w:p w:rsidR="004B4027" w:rsidRPr="004B4027" w:rsidRDefault="004B4027" w:rsidP="004B4027">
                                  <w:pPr>
                                    <w:jc w:val="center"/>
                                  </w:pPr>
                                  <w:r w:rsidRPr="004B4027">
                                    <w:rPr>
                                      <w:rFonts w:hint="eastAsia"/>
                                    </w:rPr>
                                    <w:t>百分比</w:t>
                                  </w:r>
                                </w:p>
                              </w:tc>
                            </w:tr>
                            <w:tr w:rsidR="004B4027" w:rsidRPr="004B4027" w:rsidTr="004B4027">
                              <w:trPr>
                                <w:trHeight w:val="590"/>
                                <w:jc w:val="center"/>
                              </w:trPr>
                              <w:tc>
                                <w:tcPr>
                                  <w:tcW w:w="2305" w:type="dxa"/>
                                  <w:vAlign w:val="center"/>
                                </w:tcPr>
                                <w:p w:rsidR="004B4027" w:rsidRPr="004B4027" w:rsidRDefault="004B4027" w:rsidP="004B4027">
                                  <w:pPr>
                                    <w:jc w:val="center"/>
                                  </w:pPr>
                                  <w:r w:rsidRPr="004B4027">
                                    <w:rPr>
                                      <w:rFonts w:hint="eastAsia"/>
                                    </w:rPr>
                                    <w:t>中国大学</w:t>
                                  </w:r>
                                  <w:r w:rsidRPr="004B4027">
                                    <w:rPr>
                                      <w:rFonts w:hint="eastAsia"/>
                                    </w:rPr>
                                    <w:t>MOOC</w:t>
                                  </w:r>
                                </w:p>
                              </w:tc>
                              <w:tc>
                                <w:tcPr>
                                  <w:tcW w:w="2305" w:type="dxa"/>
                                  <w:vAlign w:val="center"/>
                                </w:tcPr>
                                <w:p w:rsidR="004B4027" w:rsidRPr="004B4027" w:rsidRDefault="004B4027" w:rsidP="004B4027">
                                  <w:pPr>
                                    <w:jc w:val="center"/>
                                  </w:pPr>
                                  <w:r w:rsidRPr="004B4027">
                                    <w:rPr>
                                      <w:rFonts w:hint="eastAsia"/>
                                    </w:rPr>
                                    <w:t>6.7%</w:t>
                                  </w:r>
                                </w:p>
                              </w:tc>
                            </w:tr>
                            <w:tr w:rsidR="004B4027" w:rsidRPr="004B4027" w:rsidTr="004B4027">
                              <w:trPr>
                                <w:trHeight w:val="590"/>
                                <w:jc w:val="center"/>
                              </w:trPr>
                              <w:tc>
                                <w:tcPr>
                                  <w:tcW w:w="2305" w:type="dxa"/>
                                  <w:vAlign w:val="center"/>
                                </w:tcPr>
                                <w:p w:rsidR="004B4027" w:rsidRPr="004B4027" w:rsidRDefault="004B4027" w:rsidP="004B4027">
                                  <w:pPr>
                                    <w:jc w:val="center"/>
                                  </w:pPr>
                                  <w:r w:rsidRPr="004B4027">
                                    <w:rPr>
                                      <w:rFonts w:hint="eastAsia"/>
                                    </w:rPr>
                                    <w:t>网易云课堂</w:t>
                                  </w:r>
                                </w:p>
                              </w:tc>
                              <w:tc>
                                <w:tcPr>
                                  <w:tcW w:w="2305" w:type="dxa"/>
                                  <w:vAlign w:val="center"/>
                                </w:tcPr>
                                <w:p w:rsidR="004B4027" w:rsidRPr="004B4027" w:rsidRDefault="004B4027" w:rsidP="004B4027">
                                  <w:pPr>
                                    <w:jc w:val="center"/>
                                  </w:pPr>
                                  <w:r w:rsidRPr="004B4027">
                                    <w:rPr>
                                      <w:rFonts w:hint="eastAsia"/>
                                    </w:rPr>
                                    <w:t>58.9</w:t>
                                  </w:r>
                                  <w:r w:rsidRPr="004B4027">
                                    <w:t>6</w:t>
                                  </w:r>
                                  <w:r w:rsidRPr="004B4027">
                                    <w:rPr>
                                      <w:rFonts w:hint="eastAsia"/>
                                    </w:rPr>
                                    <w:t>%</w:t>
                                  </w:r>
                                </w:p>
                              </w:tc>
                            </w:tr>
                            <w:tr w:rsidR="004B4027" w:rsidRPr="004B4027" w:rsidTr="004B4027">
                              <w:trPr>
                                <w:trHeight w:val="559"/>
                                <w:jc w:val="center"/>
                              </w:trPr>
                              <w:tc>
                                <w:tcPr>
                                  <w:tcW w:w="2305" w:type="dxa"/>
                                  <w:vAlign w:val="center"/>
                                </w:tcPr>
                                <w:p w:rsidR="004B4027" w:rsidRPr="004B4027" w:rsidRDefault="004B4027" w:rsidP="004B4027">
                                  <w:pPr>
                                    <w:jc w:val="center"/>
                                  </w:pPr>
                                  <w:r w:rsidRPr="004B4027">
                                    <w:rPr>
                                      <w:rFonts w:hint="eastAsia"/>
                                    </w:rPr>
                                    <w:t>腾讯课堂</w:t>
                                  </w:r>
                                </w:p>
                              </w:tc>
                              <w:tc>
                                <w:tcPr>
                                  <w:tcW w:w="2305" w:type="dxa"/>
                                  <w:vAlign w:val="center"/>
                                </w:tcPr>
                                <w:p w:rsidR="004B4027" w:rsidRPr="004B4027" w:rsidRDefault="004B4027" w:rsidP="004B4027">
                                  <w:pPr>
                                    <w:jc w:val="center"/>
                                  </w:pPr>
                                  <w:r w:rsidRPr="004B4027">
                                    <w:rPr>
                                      <w:rFonts w:hint="eastAsia"/>
                                    </w:rPr>
                                    <w:t>63.43%</w:t>
                                  </w:r>
                                </w:p>
                              </w:tc>
                            </w:tr>
                            <w:tr w:rsidR="004B4027" w:rsidRPr="004B4027" w:rsidTr="004B4027">
                              <w:trPr>
                                <w:trHeight w:val="590"/>
                                <w:jc w:val="center"/>
                              </w:trPr>
                              <w:tc>
                                <w:tcPr>
                                  <w:tcW w:w="2305" w:type="dxa"/>
                                  <w:vAlign w:val="center"/>
                                </w:tcPr>
                                <w:p w:rsidR="004B4027" w:rsidRPr="004B4027" w:rsidRDefault="004B4027" w:rsidP="004B4027">
                                  <w:pPr>
                                    <w:jc w:val="center"/>
                                  </w:pPr>
                                  <w:r w:rsidRPr="004B4027">
                                    <w:rPr>
                                      <w:rFonts w:hint="eastAsia"/>
                                    </w:rPr>
                                    <w:t>51CTO</w:t>
                                  </w:r>
                                  <w:r w:rsidRPr="004B4027">
                                    <w:rPr>
                                      <w:rFonts w:hint="eastAsia"/>
                                    </w:rPr>
                                    <w:t>学院</w:t>
                                  </w:r>
                                </w:p>
                              </w:tc>
                              <w:tc>
                                <w:tcPr>
                                  <w:tcW w:w="2305" w:type="dxa"/>
                                  <w:vAlign w:val="center"/>
                                </w:tcPr>
                                <w:p w:rsidR="004B4027" w:rsidRPr="004B4027" w:rsidRDefault="004B4027" w:rsidP="004B4027">
                                  <w:pPr>
                                    <w:jc w:val="center"/>
                                  </w:pPr>
                                  <w:r w:rsidRPr="004B4027">
                                    <w:rPr>
                                      <w:rFonts w:hint="eastAsia"/>
                                    </w:rPr>
                                    <w:t>5.97%</w:t>
                                  </w:r>
                                </w:p>
                              </w:tc>
                            </w:tr>
                            <w:tr w:rsidR="004B4027" w:rsidRPr="004B4027" w:rsidTr="004B4027">
                              <w:trPr>
                                <w:trHeight w:val="590"/>
                                <w:jc w:val="center"/>
                              </w:trPr>
                              <w:tc>
                                <w:tcPr>
                                  <w:tcW w:w="2305" w:type="dxa"/>
                                  <w:vAlign w:val="center"/>
                                </w:tcPr>
                                <w:p w:rsidR="004B4027" w:rsidRPr="004B4027" w:rsidRDefault="004B4027" w:rsidP="004B4027">
                                  <w:pPr>
                                    <w:jc w:val="center"/>
                                  </w:pPr>
                                  <w:r w:rsidRPr="004B4027">
                                    <w:rPr>
                                      <w:rFonts w:hint="eastAsia"/>
                                    </w:rPr>
                                    <w:t>慕课网</w:t>
                                  </w:r>
                                </w:p>
                              </w:tc>
                              <w:tc>
                                <w:tcPr>
                                  <w:tcW w:w="2305" w:type="dxa"/>
                                  <w:vAlign w:val="center"/>
                                </w:tcPr>
                                <w:p w:rsidR="004B4027" w:rsidRPr="004B4027" w:rsidRDefault="004B4027" w:rsidP="004B4027">
                                  <w:pPr>
                                    <w:jc w:val="center"/>
                                  </w:pPr>
                                  <w:r w:rsidRPr="004B4027">
                                    <w:rPr>
                                      <w:rFonts w:hint="eastAsia"/>
                                    </w:rPr>
                                    <w:t>17.91%</w:t>
                                  </w:r>
                                </w:p>
                              </w:tc>
                            </w:tr>
                          </w:tbl>
                          <w:p w:rsidR="004B4027" w:rsidRPr="004B4027" w:rsidRDefault="004B402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17.2pt;margin-top:12pt;width:244.6pt;height:219.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" stroked="f">
                <v:textbox>
                  <w:txbxContent>
                    <w:p w:rsidR="004B4027" w:rsidRDefault="004B4027" w:rsidP="004B4027">
                      <w:pPr>
                        <w:jc w:val="center"/>
                      </w:pPr>
                      <w:r>
                        <w:rPr>
                          <w:rFonts w:hint="eastAsia"/>
                        </w:rPr>
                        <w:t>表</w:t>
                      </w:r>
                      <w:r>
                        <w:rPr>
                          <w:rFonts w:hint="eastAsia"/>
                        </w:rPr>
                        <w:t>1</w:t>
                      </w:r>
                      <w:r>
                        <w:t xml:space="preserve"> </w:t>
                      </w:r>
                      <w:r>
                        <w:t>网络课堂</w:t>
                      </w:r>
                      <w:r>
                        <w:rPr>
                          <w:rFonts w:hint="eastAsia"/>
                        </w:rPr>
                        <w:t>APP</w:t>
                      </w:r>
                      <w:r>
                        <w:rPr>
                          <w:rFonts w:hint="eastAsia"/>
                        </w:rPr>
                        <w:t>使用情况问卷统计</w:t>
                      </w:r>
                    </w:p>
                    <w:tbl>
                      <w:tblPr>
                        <w:tblStyle w:val="a4"/>
                        <w:tblW w:w="0" w:type="auto"/>
                        <w:jc w:val="center"/>
                        <w:tblLook w:val="04A0" w:firstRow="1" w:lastRow="0" w:firstColumn="1" w:lastColumn="0" w:noHBand="0" w:noVBand="1"/>
                      </w:tblPr>
                      <w:tblGrid>
                        <w:gridCol w:w="2290"/>
                        <w:gridCol w:w="2290"/>
                      </w:tblGrid>
                      <w:tr w:rsidR="004B4027" w:rsidRPr="004B4027" w:rsidTr="004B4027">
                        <w:trPr>
                          <w:trHeight w:val="590"/>
                          <w:jc w:val="center"/>
                        </w:trPr>
                        <w:tc>
                          <w:tcPr>
                            <w:tcW w:w="2305" w:type="dxa"/>
                            <w:vAlign w:val="center"/>
                          </w:tcPr>
                          <w:p w:rsidR="004B4027" w:rsidRPr="004B4027" w:rsidRDefault="004B4027" w:rsidP="004B4027">
                            <w:pPr>
                              <w:jc w:val="center"/>
                            </w:pPr>
                            <w:r w:rsidRPr="004B4027">
                              <w:rPr>
                                <w:rFonts w:hint="eastAsia"/>
                              </w:rPr>
                              <w:t>选项</w:t>
                            </w:r>
                          </w:p>
                        </w:tc>
                        <w:tc>
                          <w:tcPr>
                            <w:tcW w:w="2305" w:type="dxa"/>
                            <w:vAlign w:val="center"/>
                          </w:tcPr>
                          <w:p w:rsidR="004B4027" w:rsidRPr="004B4027" w:rsidRDefault="004B4027" w:rsidP="004B4027">
                            <w:pPr>
                              <w:jc w:val="center"/>
                            </w:pPr>
                            <w:r w:rsidRPr="004B4027">
                              <w:rPr>
                                <w:rFonts w:hint="eastAsia"/>
                              </w:rPr>
                              <w:t>百分比</w:t>
                            </w:r>
                          </w:p>
                        </w:tc>
                      </w:tr>
                      <w:tr w:rsidR="004B4027" w:rsidRPr="004B4027" w:rsidTr="004B4027">
                        <w:trPr>
                          <w:trHeight w:val="590"/>
                          <w:jc w:val="center"/>
                        </w:trPr>
                        <w:tc>
                          <w:tcPr>
                            <w:tcW w:w="2305" w:type="dxa"/>
                            <w:vAlign w:val="center"/>
                          </w:tcPr>
                          <w:p w:rsidR="004B4027" w:rsidRPr="004B4027" w:rsidRDefault="004B4027" w:rsidP="004B4027">
                            <w:pPr>
                              <w:jc w:val="center"/>
                            </w:pPr>
                            <w:r w:rsidRPr="004B4027">
                              <w:rPr>
                                <w:rFonts w:hint="eastAsia"/>
                              </w:rPr>
                              <w:t>中国大学</w:t>
                            </w:r>
                            <w:r w:rsidRPr="004B4027">
                              <w:rPr>
                                <w:rFonts w:hint="eastAsia"/>
                              </w:rPr>
                              <w:t>MOOC</w:t>
                            </w:r>
                          </w:p>
                        </w:tc>
                        <w:tc>
                          <w:tcPr>
                            <w:tcW w:w="2305" w:type="dxa"/>
                            <w:vAlign w:val="center"/>
                          </w:tcPr>
                          <w:p w:rsidR="004B4027" w:rsidRPr="004B4027" w:rsidRDefault="004B4027" w:rsidP="004B4027">
                            <w:pPr>
                              <w:jc w:val="center"/>
                            </w:pPr>
                            <w:r w:rsidRPr="004B4027">
                              <w:rPr>
                                <w:rFonts w:hint="eastAsia"/>
                              </w:rPr>
                              <w:t>6.7%</w:t>
                            </w:r>
                          </w:p>
                        </w:tc>
                      </w:tr>
                      <w:tr w:rsidR="004B4027" w:rsidRPr="004B4027" w:rsidTr="004B4027">
                        <w:trPr>
                          <w:trHeight w:val="590"/>
                          <w:jc w:val="center"/>
                        </w:trPr>
                        <w:tc>
                          <w:tcPr>
                            <w:tcW w:w="2305" w:type="dxa"/>
                            <w:vAlign w:val="center"/>
                          </w:tcPr>
                          <w:p w:rsidR="004B4027" w:rsidRPr="004B4027" w:rsidRDefault="004B4027" w:rsidP="004B4027">
                            <w:pPr>
                              <w:jc w:val="center"/>
                            </w:pPr>
                            <w:r w:rsidRPr="004B4027">
                              <w:rPr>
                                <w:rFonts w:hint="eastAsia"/>
                              </w:rPr>
                              <w:t>网易云课堂</w:t>
                            </w:r>
                          </w:p>
                        </w:tc>
                        <w:tc>
                          <w:tcPr>
                            <w:tcW w:w="2305" w:type="dxa"/>
                            <w:vAlign w:val="center"/>
                          </w:tcPr>
                          <w:p w:rsidR="004B4027" w:rsidRPr="004B4027" w:rsidRDefault="004B4027" w:rsidP="004B4027">
                            <w:pPr>
                              <w:jc w:val="center"/>
                            </w:pPr>
                            <w:r w:rsidRPr="004B4027">
                              <w:rPr>
                                <w:rFonts w:hint="eastAsia"/>
                              </w:rPr>
                              <w:t>58.9</w:t>
                            </w:r>
                            <w:r w:rsidRPr="004B4027">
                              <w:t>6</w:t>
                            </w:r>
                            <w:r w:rsidRPr="004B4027">
                              <w:rPr>
                                <w:rFonts w:hint="eastAsia"/>
                              </w:rPr>
                              <w:t>%</w:t>
                            </w:r>
                          </w:p>
                        </w:tc>
                      </w:tr>
                      <w:tr w:rsidR="004B4027" w:rsidRPr="004B4027" w:rsidTr="004B4027">
                        <w:trPr>
                          <w:trHeight w:val="559"/>
                          <w:jc w:val="center"/>
                        </w:trPr>
                        <w:tc>
                          <w:tcPr>
                            <w:tcW w:w="2305" w:type="dxa"/>
                            <w:vAlign w:val="center"/>
                          </w:tcPr>
                          <w:p w:rsidR="004B4027" w:rsidRPr="004B4027" w:rsidRDefault="004B4027" w:rsidP="004B4027">
                            <w:pPr>
                              <w:jc w:val="center"/>
                            </w:pPr>
                            <w:r w:rsidRPr="004B4027">
                              <w:rPr>
                                <w:rFonts w:hint="eastAsia"/>
                              </w:rPr>
                              <w:t>腾讯课堂</w:t>
                            </w:r>
                          </w:p>
                        </w:tc>
                        <w:tc>
                          <w:tcPr>
                            <w:tcW w:w="2305" w:type="dxa"/>
                            <w:vAlign w:val="center"/>
                          </w:tcPr>
                          <w:p w:rsidR="004B4027" w:rsidRPr="004B4027" w:rsidRDefault="004B4027" w:rsidP="004B4027">
                            <w:pPr>
                              <w:jc w:val="center"/>
                            </w:pPr>
                            <w:r w:rsidRPr="004B4027">
                              <w:rPr>
                                <w:rFonts w:hint="eastAsia"/>
                              </w:rPr>
                              <w:t>63.43%</w:t>
                            </w:r>
                          </w:p>
                        </w:tc>
                      </w:tr>
                      <w:tr w:rsidR="004B4027" w:rsidRPr="004B4027" w:rsidTr="004B4027">
                        <w:trPr>
                          <w:trHeight w:val="590"/>
                          <w:jc w:val="center"/>
                        </w:trPr>
                        <w:tc>
                          <w:tcPr>
                            <w:tcW w:w="2305" w:type="dxa"/>
                            <w:vAlign w:val="center"/>
                          </w:tcPr>
                          <w:p w:rsidR="004B4027" w:rsidRPr="004B4027" w:rsidRDefault="004B4027" w:rsidP="004B4027">
                            <w:pPr>
                              <w:jc w:val="center"/>
                            </w:pPr>
                            <w:r w:rsidRPr="004B4027">
                              <w:rPr>
                                <w:rFonts w:hint="eastAsia"/>
                              </w:rPr>
                              <w:t>51CTO</w:t>
                            </w:r>
                            <w:r w:rsidRPr="004B4027">
                              <w:rPr>
                                <w:rFonts w:hint="eastAsia"/>
                              </w:rPr>
                              <w:t>学院</w:t>
                            </w:r>
                          </w:p>
                        </w:tc>
                        <w:tc>
                          <w:tcPr>
                            <w:tcW w:w="2305" w:type="dxa"/>
                            <w:vAlign w:val="center"/>
                          </w:tcPr>
                          <w:p w:rsidR="004B4027" w:rsidRPr="004B4027" w:rsidRDefault="004B4027" w:rsidP="004B4027">
                            <w:pPr>
                              <w:jc w:val="center"/>
                            </w:pPr>
                            <w:r w:rsidRPr="004B4027">
                              <w:rPr>
                                <w:rFonts w:hint="eastAsia"/>
                              </w:rPr>
                              <w:t>5.97%</w:t>
                            </w:r>
                          </w:p>
                        </w:tc>
                      </w:tr>
                      <w:tr w:rsidR="004B4027" w:rsidRPr="004B4027" w:rsidTr="004B4027">
                        <w:trPr>
                          <w:trHeight w:val="590"/>
                          <w:jc w:val="center"/>
                        </w:trPr>
                        <w:tc>
                          <w:tcPr>
                            <w:tcW w:w="2305" w:type="dxa"/>
                            <w:vAlign w:val="center"/>
                          </w:tcPr>
                          <w:p w:rsidR="004B4027" w:rsidRPr="004B4027" w:rsidRDefault="004B4027" w:rsidP="004B4027">
                            <w:pPr>
                              <w:jc w:val="center"/>
                            </w:pPr>
                            <w:r w:rsidRPr="004B4027">
                              <w:rPr>
                                <w:rFonts w:hint="eastAsia"/>
                              </w:rPr>
                              <w:t>慕课网</w:t>
                            </w:r>
                          </w:p>
                        </w:tc>
                        <w:tc>
                          <w:tcPr>
                            <w:tcW w:w="2305" w:type="dxa"/>
                            <w:vAlign w:val="center"/>
                          </w:tcPr>
                          <w:p w:rsidR="004B4027" w:rsidRPr="004B4027" w:rsidRDefault="004B4027" w:rsidP="004B4027">
                            <w:pPr>
                              <w:jc w:val="center"/>
                            </w:pPr>
                            <w:r w:rsidRPr="004B4027">
                              <w:rPr>
                                <w:rFonts w:hint="eastAsia"/>
                              </w:rPr>
                              <w:t>17.91%</w:t>
                            </w:r>
                          </w:p>
                        </w:tc>
                      </w:tr>
                    </w:tbl>
                    <w:p w:rsidR="004B4027" w:rsidRPr="004B4027" w:rsidRDefault="004B4027"/>
                  </w:txbxContent>
                </v:textbox>
                <w10:wrap type="tight"/>
              </v:shape>
            </w:pict>
          </mc:Fallback>
        </mc:AlternateContent>
      </w:r>
      <w:r w:rsidR="00A757A2" w:rsidRPr="00AE2DDA">
        <w:rPr>
          <w:rFonts w:hint="eastAsia"/>
          <w:sz w:val="28"/>
          <w:szCs w:val="28"/>
        </w:rPr>
        <w:t>2</w:t>
      </w:r>
      <w:r w:rsidR="00A757A2" w:rsidRPr="00AE2DDA">
        <w:rPr>
          <w:rFonts w:hint="eastAsia"/>
          <w:sz w:val="28"/>
          <w:szCs w:val="28"/>
        </w:rPr>
        <w:t>、</w:t>
      </w:r>
      <w:r w:rsidR="004B4027" w:rsidRPr="00AE2DDA">
        <w:rPr>
          <w:rFonts w:hint="eastAsia"/>
          <w:color w:val="000000"/>
          <w:sz w:val="28"/>
          <w:szCs w:val="28"/>
        </w:rPr>
        <w:t>近几年来，网络也在日新月异的发展，先后出现许多新的技术，如云技术、云计算、智能手机的</w:t>
      </w:r>
      <w:r w:rsidR="004B4027" w:rsidRPr="00AE2DDA">
        <w:rPr>
          <w:rFonts w:hint="eastAsia"/>
          <w:color w:val="000000"/>
          <w:sz w:val="28"/>
          <w:szCs w:val="28"/>
        </w:rPr>
        <w:t>APP</w:t>
      </w:r>
      <w:r w:rsidR="004B4027" w:rsidRPr="00AE2DDA">
        <w:rPr>
          <w:rFonts w:hint="eastAsia"/>
          <w:color w:val="000000"/>
          <w:sz w:val="28"/>
          <w:szCs w:val="28"/>
        </w:rPr>
        <w:t>等，也催生了许多新网络教育形式，如网易云课堂、腾讯课堂、慕课网、中国大学</w:t>
      </w:r>
      <w:r w:rsidR="004B4027" w:rsidRPr="00AE2DDA">
        <w:rPr>
          <w:rFonts w:hint="eastAsia"/>
          <w:color w:val="000000"/>
          <w:sz w:val="28"/>
          <w:szCs w:val="28"/>
        </w:rPr>
        <w:t>MOOC</w:t>
      </w:r>
      <w:r w:rsidR="004B4027" w:rsidRPr="00AE2DDA">
        <w:rPr>
          <w:rFonts w:hint="eastAsia"/>
          <w:color w:val="000000"/>
          <w:sz w:val="28"/>
          <w:szCs w:val="28"/>
        </w:rPr>
        <w:t>等。</w:t>
      </w:r>
      <w:r w:rsidRPr="00AE2DDA">
        <w:rPr>
          <w:rFonts w:hint="eastAsia"/>
          <w:sz w:val="28"/>
          <w:szCs w:val="28"/>
        </w:rPr>
        <w:t>在网络课堂</w:t>
      </w:r>
      <w:r w:rsidRPr="00AE2DDA">
        <w:rPr>
          <w:rFonts w:hint="eastAsia"/>
          <w:sz w:val="28"/>
          <w:szCs w:val="28"/>
        </w:rPr>
        <w:t>AAP</w:t>
      </w:r>
      <w:r w:rsidRPr="00AE2DDA">
        <w:rPr>
          <w:rFonts w:hint="eastAsia"/>
          <w:sz w:val="28"/>
          <w:szCs w:val="28"/>
        </w:rPr>
        <w:t>使用情况的调查中，如表</w:t>
      </w:r>
      <w:r w:rsidRPr="00AE2DDA">
        <w:rPr>
          <w:rFonts w:hint="eastAsia"/>
          <w:sz w:val="28"/>
          <w:szCs w:val="28"/>
        </w:rPr>
        <w:t>1</w:t>
      </w:r>
      <w:r w:rsidRPr="00AE2DDA">
        <w:rPr>
          <w:rFonts w:hint="eastAsia"/>
          <w:sz w:val="28"/>
          <w:szCs w:val="28"/>
        </w:rPr>
        <w:t>所示，</w:t>
      </w:r>
      <w:r w:rsidR="004B4027" w:rsidRPr="00AE2DDA">
        <w:rPr>
          <w:rFonts w:hint="eastAsia"/>
          <w:color w:val="000000"/>
          <w:sz w:val="28"/>
          <w:szCs w:val="28"/>
        </w:rPr>
        <w:t>借助网易门户网站和</w:t>
      </w:r>
      <w:r w:rsidR="004B4027" w:rsidRPr="00AE2DDA">
        <w:rPr>
          <w:rFonts w:hint="eastAsia"/>
          <w:color w:val="000000"/>
          <w:sz w:val="28"/>
          <w:szCs w:val="28"/>
        </w:rPr>
        <w:t>QQ</w:t>
      </w:r>
      <w:r w:rsidR="004B4027" w:rsidRPr="00AE2DDA">
        <w:rPr>
          <w:rFonts w:hint="eastAsia"/>
          <w:color w:val="000000"/>
          <w:sz w:val="28"/>
          <w:szCs w:val="28"/>
        </w:rPr>
        <w:t>的广大的用户群，网易云课堂、腾讯课堂在教师的识知度占比很大，分</w:t>
      </w:r>
      <w:r w:rsidR="004B4027" w:rsidRPr="00AE2DDA">
        <w:rPr>
          <w:rFonts w:hint="eastAsia"/>
          <w:color w:val="000000"/>
          <w:sz w:val="28"/>
          <w:szCs w:val="28"/>
        </w:rPr>
        <w:lastRenderedPageBreak/>
        <w:t>别为</w:t>
      </w:r>
      <w:r w:rsidR="004B4027" w:rsidRPr="00AE2DDA">
        <w:rPr>
          <w:rFonts w:hint="eastAsia"/>
          <w:color w:val="000000"/>
          <w:sz w:val="28"/>
          <w:szCs w:val="28"/>
        </w:rPr>
        <w:t>58.96%</w:t>
      </w:r>
      <w:r w:rsidR="004B4027" w:rsidRPr="00AE2DDA">
        <w:rPr>
          <w:rFonts w:hint="eastAsia"/>
          <w:color w:val="000000"/>
          <w:sz w:val="28"/>
          <w:szCs w:val="28"/>
        </w:rPr>
        <w:t>和</w:t>
      </w:r>
      <w:r w:rsidR="004B4027" w:rsidRPr="00AE2DDA">
        <w:rPr>
          <w:rFonts w:hint="eastAsia"/>
          <w:color w:val="000000"/>
          <w:sz w:val="28"/>
          <w:szCs w:val="28"/>
        </w:rPr>
        <w:t>63.43%</w:t>
      </w:r>
      <w:r w:rsidR="004B4027" w:rsidRPr="00AE2DDA">
        <w:rPr>
          <w:rFonts w:hint="eastAsia"/>
          <w:color w:val="000000"/>
          <w:sz w:val="28"/>
          <w:szCs w:val="28"/>
        </w:rPr>
        <w:t>，而不太常见的中国大学</w:t>
      </w:r>
      <w:r w:rsidR="004B4027" w:rsidRPr="00AE2DDA">
        <w:rPr>
          <w:rFonts w:hint="eastAsia"/>
          <w:color w:val="000000"/>
          <w:sz w:val="28"/>
          <w:szCs w:val="28"/>
        </w:rPr>
        <w:t>MOOC</w:t>
      </w:r>
      <w:r w:rsidR="004B4027" w:rsidRPr="00AE2DDA">
        <w:rPr>
          <w:rFonts w:hint="eastAsia"/>
          <w:color w:val="000000"/>
          <w:sz w:val="28"/>
          <w:szCs w:val="28"/>
        </w:rPr>
        <w:t>、</w:t>
      </w:r>
      <w:r w:rsidR="004B4027" w:rsidRPr="00AE2DDA">
        <w:rPr>
          <w:rFonts w:hint="eastAsia"/>
          <w:color w:val="000000"/>
          <w:sz w:val="28"/>
          <w:szCs w:val="28"/>
        </w:rPr>
        <w:t>51CTO</w:t>
      </w:r>
      <w:r w:rsidR="004B4027" w:rsidRPr="00AE2DDA">
        <w:rPr>
          <w:rFonts w:hint="eastAsia"/>
          <w:color w:val="000000"/>
          <w:sz w:val="28"/>
          <w:szCs w:val="28"/>
        </w:rPr>
        <w:t>学院，很多教师并知道，更不要谈使用了，至于慕课网，随着这两年的发展，为越来越多的人所认识，所使用，逐年呈增加态势</w:t>
      </w:r>
      <w:r w:rsidRPr="00AE2DDA">
        <w:rPr>
          <w:rFonts w:hint="eastAsia"/>
          <w:color w:val="000000"/>
          <w:sz w:val="28"/>
          <w:szCs w:val="28"/>
        </w:rPr>
        <w:t>。</w:t>
      </w:r>
    </w:p>
    <w:p w:rsidR="00FC080C" w:rsidRPr="00AE2DDA" w:rsidRDefault="00CE4674" w:rsidP="00AE2DDA">
      <w:pPr>
        <w:ind w:firstLineChars="200" w:firstLine="560"/>
        <w:rPr>
          <w:sz w:val="28"/>
          <w:szCs w:val="28"/>
        </w:rPr>
      </w:pPr>
      <w:r w:rsidRPr="00AE2DDA">
        <w:rPr>
          <w:noProof/>
          <w:sz w:val="28"/>
          <w:szCs w:val="28"/>
        </w:rPr>
        <mc:AlternateContent>
          <mc:Choice Requires="wps">
            <w:drawing>
              <wp:anchor distT="45720" distB="45720" distL="114300" distR="114300" simplePos="0" relativeHeight="251664384" behindDoc="0" locked="0" layoutInCell="1" allowOverlap="1">
                <wp:simplePos x="0" y="0"/>
                <wp:positionH relativeFrom="column">
                  <wp:posOffset>151868</wp:posOffset>
                </wp:positionH>
                <wp:positionV relativeFrom="paragraph">
                  <wp:posOffset>2574925</wp:posOffset>
                </wp:positionV>
                <wp:extent cx="5063490" cy="1061720"/>
                <wp:effectExtent l="0" t="0" r="3810" b="5080"/>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061720"/>
                        </a:xfrm>
                        <a:prstGeom prst="rect">
                          <a:avLst/>
                        </a:prstGeom>
                        <a:solidFill>
                          <a:srgbClr val="FFFFFF"/>
                        </a:solidFill>
                        <a:ln w="9525">
                          <a:noFill/>
                          <a:miter lim="800000"/>
                          <a:headEnd/>
                          <a:tailEnd/>
                        </a:ln>
                      </wps:spPr>
                      <wps:txbx>
                        <w:txbxContent>
                          <w:p w:rsidR="00CE4674" w:rsidRDefault="00CE4674" w:rsidP="00E94B03">
                            <w:pPr>
                              <w:jc w:val="center"/>
                            </w:pPr>
                            <w:r>
                              <w:rPr>
                                <w:rFonts w:hint="eastAsia"/>
                              </w:rPr>
                              <w:t>表</w:t>
                            </w:r>
                            <w:r>
                              <w:rPr>
                                <w:rFonts w:hint="eastAsia"/>
                              </w:rPr>
                              <w:t xml:space="preserve">2 </w:t>
                            </w:r>
                            <w:r>
                              <w:rPr>
                                <w:rFonts w:hint="eastAsia"/>
                              </w:rPr>
                              <w:t>所在学校</w:t>
                            </w:r>
                            <w:r>
                              <w:t>老师是</w:t>
                            </w:r>
                            <w:r>
                              <w:rPr>
                                <w:rFonts w:hint="eastAsia"/>
                              </w:rPr>
                              <w:t>网络</w:t>
                            </w:r>
                            <w:r>
                              <w:t>牛人问卷统计</w:t>
                            </w:r>
                          </w:p>
                          <w:tbl>
                            <w:tblPr>
                              <w:tblStyle w:val="a4"/>
                              <w:tblW w:w="0" w:type="auto"/>
                              <w:tblLook w:val="04A0" w:firstRow="1" w:lastRow="0" w:firstColumn="1" w:lastColumn="0" w:noHBand="0" w:noVBand="1"/>
                            </w:tblPr>
                            <w:tblGrid>
                              <w:gridCol w:w="846"/>
                              <w:gridCol w:w="1255"/>
                              <w:gridCol w:w="1255"/>
                              <w:gridCol w:w="1255"/>
                              <w:gridCol w:w="1255"/>
                              <w:gridCol w:w="1500"/>
                            </w:tblGrid>
                            <w:tr w:rsidR="00CE4674" w:rsidTr="00BF790B">
                              <w:trPr>
                                <w:trHeight w:val="479"/>
                              </w:trPr>
                              <w:tc>
                                <w:tcPr>
                                  <w:tcW w:w="846" w:type="dxa"/>
                                  <w:vAlign w:val="center"/>
                                </w:tcPr>
                                <w:p w:rsidR="00CE4674" w:rsidRDefault="00BF790B" w:rsidP="00BF790B">
                                  <w:pPr>
                                    <w:jc w:val="center"/>
                                  </w:pPr>
                                  <w:r>
                                    <w:rPr>
                                      <w:rFonts w:hint="eastAsia"/>
                                    </w:rPr>
                                    <w:t>选项</w:t>
                                  </w:r>
                                </w:p>
                              </w:tc>
                              <w:tc>
                                <w:tcPr>
                                  <w:tcW w:w="1255" w:type="dxa"/>
                                  <w:vAlign w:val="center"/>
                                </w:tcPr>
                                <w:p w:rsidR="00CE4674" w:rsidRDefault="00BF790B" w:rsidP="00BF790B">
                                  <w:pPr>
                                    <w:jc w:val="center"/>
                                  </w:pPr>
                                  <w:r>
                                    <w:rPr>
                                      <w:rFonts w:hint="eastAsia"/>
                                    </w:rPr>
                                    <w:t>微博</w:t>
                                  </w:r>
                                  <w:r>
                                    <w:t>大</w:t>
                                  </w:r>
                                  <w:r>
                                    <w:rPr>
                                      <w:rFonts w:hint="eastAsia"/>
                                    </w:rPr>
                                    <w:t>A</w:t>
                                  </w:r>
                                </w:p>
                              </w:tc>
                              <w:tc>
                                <w:tcPr>
                                  <w:tcW w:w="1255" w:type="dxa"/>
                                  <w:vAlign w:val="center"/>
                                </w:tcPr>
                                <w:p w:rsidR="00CE4674" w:rsidRDefault="00BF790B" w:rsidP="00BF790B">
                                  <w:pPr>
                                    <w:jc w:val="center"/>
                                  </w:pPr>
                                  <w:r>
                                    <w:rPr>
                                      <w:rFonts w:hint="eastAsia"/>
                                    </w:rPr>
                                    <w:t>直播红人</w:t>
                                  </w:r>
                                </w:p>
                              </w:tc>
                              <w:tc>
                                <w:tcPr>
                                  <w:tcW w:w="1255" w:type="dxa"/>
                                  <w:vAlign w:val="center"/>
                                </w:tcPr>
                                <w:p w:rsidR="00CE4674" w:rsidRDefault="00BF790B" w:rsidP="00BF790B">
                                  <w:pPr>
                                    <w:jc w:val="center"/>
                                  </w:pPr>
                                  <w:r>
                                    <w:rPr>
                                      <w:rFonts w:hint="eastAsia"/>
                                    </w:rPr>
                                    <w:t>在线名师</w:t>
                                  </w:r>
                                </w:p>
                              </w:tc>
                              <w:tc>
                                <w:tcPr>
                                  <w:tcW w:w="1255" w:type="dxa"/>
                                  <w:vAlign w:val="center"/>
                                </w:tcPr>
                                <w:p w:rsidR="00CE4674" w:rsidRDefault="00BF790B" w:rsidP="00BF790B">
                                  <w:pPr>
                                    <w:jc w:val="center"/>
                                  </w:pPr>
                                  <w:r>
                                    <w:rPr>
                                      <w:rFonts w:hint="eastAsia"/>
                                    </w:rPr>
                                    <w:t>畅言号主</w:t>
                                  </w:r>
                                </w:p>
                              </w:tc>
                              <w:tc>
                                <w:tcPr>
                                  <w:tcW w:w="1500" w:type="dxa"/>
                                  <w:vAlign w:val="center"/>
                                </w:tcPr>
                                <w:p w:rsidR="00CE4674" w:rsidRDefault="00BF790B" w:rsidP="00BF790B">
                                  <w:pPr>
                                    <w:jc w:val="center"/>
                                  </w:pPr>
                                  <w:r>
                                    <w:rPr>
                                      <w:rFonts w:hint="eastAsia"/>
                                    </w:rPr>
                                    <w:t>公众号运营着</w:t>
                                  </w:r>
                                </w:p>
                              </w:tc>
                            </w:tr>
                            <w:tr w:rsidR="00CE4674" w:rsidTr="00BF790B">
                              <w:trPr>
                                <w:trHeight w:val="457"/>
                              </w:trPr>
                              <w:tc>
                                <w:tcPr>
                                  <w:tcW w:w="846" w:type="dxa"/>
                                  <w:vAlign w:val="center"/>
                                </w:tcPr>
                                <w:p w:rsidR="00CE4674" w:rsidRDefault="00BF790B" w:rsidP="00BF790B">
                                  <w:pPr>
                                    <w:jc w:val="center"/>
                                  </w:pPr>
                                  <w:r>
                                    <w:rPr>
                                      <w:rFonts w:hint="eastAsia"/>
                                    </w:rPr>
                                    <w:t>百分比</w:t>
                                  </w:r>
                                </w:p>
                              </w:tc>
                              <w:tc>
                                <w:tcPr>
                                  <w:tcW w:w="1255" w:type="dxa"/>
                                  <w:vAlign w:val="center"/>
                                </w:tcPr>
                                <w:p w:rsidR="00CE4674" w:rsidRDefault="00E94B03" w:rsidP="00BF790B">
                                  <w:pPr>
                                    <w:jc w:val="center"/>
                                  </w:pPr>
                                  <w:r>
                                    <w:rPr>
                                      <w:rFonts w:hint="eastAsia"/>
                                    </w:rPr>
                                    <w:t>11.94</w:t>
                                  </w:r>
                                  <w:r>
                                    <w:t>%</w:t>
                                  </w:r>
                                </w:p>
                              </w:tc>
                              <w:tc>
                                <w:tcPr>
                                  <w:tcW w:w="1255" w:type="dxa"/>
                                  <w:vAlign w:val="center"/>
                                </w:tcPr>
                                <w:p w:rsidR="00CE4674" w:rsidRDefault="00E94B03" w:rsidP="00BF790B">
                                  <w:pPr>
                                    <w:jc w:val="center"/>
                                  </w:pPr>
                                  <w:r>
                                    <w:rPr>
                                      <w:rFonts w:hint="eastAsia"/>
                                    </w:rPr>
                                    <w:t>2.98</w:t>
                                  </w:r>
                                  <w:r>
                                    <w:t>%</w:t>
                                  </w:r>
                                </w:p>
                              </w:tc>
                              <w:tc>
                                <w:tcPr>
                                  <w:tcW w:w="1255" w:type="dxa"/>
                                  <w:vAlign w:val="center"/>
                                </w:tcPr>
                                <w:p w:rsidR="00CE4674" w:rsidRDefault="00E94B03" w:rsidP="00BF790B">
                                  <w:pPr>
                                    <w:jc w:val="center"/>
                                  </w:pPr>
                                  <w:r>
                                    <w:rPr>
                                      <w:rFonts w:hint="eastAsia"/>
                                    </w:rPr>
                                    <w:t>38.06</w:t>
                                  </w:r>
                                  <w:r>
                                    <w:t>%</w:t>
                                  </w:r>
                                </w:p>
                              </w:tc>
                              <w:tc>
                                <w:tcPr>
                                  <w:tcW w:w="1255" w:type="dxa"/>
                                  <w:vAlign w:val="center"/>
                                </w:tcPr>
                                <w:p w:rsidR="00CE4674" w:rsidRDefault="00E94B03" w:rsidP="00BF790B">
                                  <w:pPr>
                                    <w:jc w:val="center"/>
                                  </w:pPr>
                                  <w:r>
                                    <w:rPr>
                                      <w:rFonts w:hint="eastAsia"/>
                                    </w:rPr>
                                    <w:t>23.88</w:t>
                                  </w:r>
                                  <w:r>
                                    <w:t>%</w:t>
                                  </w:r>
                                </w:p>
                              </w:tc>
                              <w:tc>
                                <w:tcPr>
                                  <w:tcW w:w="1500" w:type="dxa"/>
                                  <w:vAlign w:val="center"/>
                                </w:tcPr>
                                <w:p w:rsidR="00CE4674" w:rsidRDefault="00E94B03" w:rsidP="00BF790B">
                                  <w:pPr>
                                    <w:jc w:val="center"/>
                                  </w:pPr>
                                  <w:r>
                                    <w:rPr>
                                      <w:rFonts w:hint="eastAsia"/>
                                    </w:rPr>
                                    <w:t>12.69</w:t>
                                  </w:r>
                                  <w:r>
                                    <w:t>%</w:t>
                                  </w:r>
                                </w:p>
                              </w:tc>
                            </w:tr>
                          </w:tbl>
                          <w:p w:rsidR="00CE4674" w:rsidRDefault="00CE46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95pt;margin-top:202.75pt;width:398.7pt;height:83.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" stroked="f">
                <v:textbox>
                  <w:txbxContent>
                    <w:p w:rsidR="00CE4674" w:rsidRDefault="00CE4674" w:rsidP="00E94B03">
                      <w:pPr>
                        <w:jc w:val="center"/>
                      </w:pPr>
                      <w:r>
                        <w:rPr>
                          <w:rFonts w:hint="eastAsia"/>
                        </w:rPr>
                        <w:t>表</w:t>
                      </w:r>
                      <w:r>
                        <w:rPr>
                          <w:rFonts w:hint="eastAsia"/>
                        </w:rPr>
                        <w:t xml:space="preserve">2 </w:t>
                      </w:r>
                      <w:r>
                        <w:rPr>
                          <w:rFonts w:hint="eastAsia"/>
                        </w:rPr>
                        <w:t>所在学校</w:t>
                      </w:r>
                      <w:r>
                        <w:t>老师是</w:t>
                      </w:r>
                      <w:r>
                        <w:rPr>
                          <w:rFonts w:hint="eastAsia"/>
                        </w:rPr>
                        <w:t>网络</w:t>
                      </w:r>
                      <w:r>
                        <w:t>牛人问卷统计</w:t>
                      </w:r>
                    </w:p>
                    <w:tbl>
                      <w:tblPr>
                        <w:tblStyle w:val="a4"/>
                        <w:tblW w:w="0" w:type="auto"/>
                        <w:tblLook w:val="04A0" w:firstRow="1" w:lastRow="0" w:firstColumn="1" w:lastColumn="0" w:noHBand="0" w:noVBand="1"/>
                      </w:tblPr>
                      <w:tblGrid>
                        <w:gridCol w:w="846"/>
                        <w:gridCol w:w="1255"/>
                        <w:gridCol w:w="1255"/>
                        <w:gridCol w:w="1255"/>
                        <w:gridCol w:w="1255"/>
                        <w:gridCol w:w="1500"/>
                      </w:tblGrid>
                      <w:tr w:rsidR="00CE4674" w:rsidTr="00BF790B">
                        <w:trPr>
                          <w:trHeight w:val="479"/>
                        </w:trPr>
                        <w:tc>
                          <w:tcPr>
                            <w:tcW w:w="846" w:type="dxa"/>
                            <w:vAlign w:val="center"/>
                          </w:tcPr>
                          <w:p w:rsidR="00CE4674" w:rsidRDefault="00BF790B" w:rsidP="00BF790B">
                            <w:pPr>
                              <w:jc w:val="center"/>
                            </w:pPr>
                            <w:r>
                              <w:rPr>
                                <w:rFonts w:hint="eastAsia"/>
                              </w:rPr>
                              <w:t>选项</w:t>
                            </w:r>
                          </w:p>
                        </w:tc>
                        <w:tc>
                          <w:tcPr>
                            <w:tcW w:w="1255" w:type="dxa"/>
                            <w:vAlign w:val="center"/>
                          </w:tcPr>
                          <w:p w:rsidR="00CE4674" w:rsidRDefault="00BF790B" w:rsidP="00BF790B">
                            <w:pPr>
                              <w:jc w:val="center"/>
                            </w:pPr>
                            <w:r>
                              <w:rPr>
                                <w:rFonts w:hint="eastAsia"/>
                              </w:rPr>
                              <w:t>微博</w:t>
                            </w:r>
                            <w:r>
                              <w:t>大</w:t>
                            </w:r>
                            <w:r>
                              <w:rPr>
                                <w:rFonts w:hint="eastAsia"/>
                              </w:rPr>
                              <w:t>A</w:t>
                            </w:r>
                          </w:p>
                        </w:tc>
                        <w:tc>
                          <w:tcPr>
                            <w:tcW w:w="1255" w:type="dxa"/>
                            <w:vAlign w:val="center"/>
                          </w:tcPr>
                          <w:p w:rsidR="00CE4674" w:rsidRDefault="00BF790B" w:rsidP="00BF790B">
                            <w:pPr>
                              <w:jc w:val="center"/>
                            </w:pPr>
                            <w:r>
                              <w:rPr>
                                <w:rFonts w:hint="eastAsia"/>
                              </w:rPr>
                              <w:t>直播红人</w:t>
                            </w:r>
                          </w:p>
                        </w:tc>
                        <w:tc>
                          <w:tcPr>
                            <w:tcW w:w="1255" w:type="dxa"/>
                            <w:vAlign w:val="center"/>
                          </w:tcPr>
                          <w:p w:rsidR="00CE4674" w:rsidRDefault="00BF790B" w:rsidP="00BF790B">
                            <w:pPr>
                              <w:jc w:val="center"/>
                            </w:pPr>
                            <w:r>
                              <w:rPr>
                                <w:rFonts w:hint="eastAsia"/>
                              </w:rPr>
                              <w:t>在线名师</w:t>
                            </w:r>
                          </w:p>
                        </w:tc>
                        <w:tc>
                          <w:tcPr>
                            <w:tcW w:w="1255" w:type="dxa"/>
                            <w:vAlign w:val="center"/>
                          </w:tcPr>
                          <w:p w:rsidR="00CE4674" w:rsidRDefault="00BF790B" w:rsidP="00BF790B">
                            <w:pPr>
                              <w:jc w:val="center"/>
                            </w:pPr>
                            <w:r>
                              <w:rPr>
                                <w:rFonts w:hint="eastAsia"/>
                              </w:rPr>
                              <w:t>畅言号主</w:t>
                            </w:r>
                          </w:p>
                        </w:tc>
                        <w:tc>
                          <w:tcPr>
                            <w:tcW w:w="1500" w:type="dxa"/>
                            <w:vAlign w:val="center"/>
                          </w:tcPr>
                          <w:p w:rsidR="00CE4674" w:rsidRDefault="00BF790B" w:rsidP="00BF790B">
                            <w:pPr>
                              <w:jc w:val="center"/>
                            </w:pPr>
                            <w:r>
                              <w:rPr>
                                <w:rFonts w:hint="eastAsia"/>
                              </w:rPr>
                              <w:t>公众号运营着</w:t>
                            </w:r>
                          </w:p>
                        </w:tc>
                      </w:tr>
                      <w:tr w:rsidR="00CE4674" w:rsidTr="00BF790B">
                        <w:trPr>
                          <w:trHeight w:val="457"/>
                        </w:trPr>
                        <w:tc>
                          <w:tcPr>
                            <w:tcW w:w="846" w:type="dxa"/>
                            <w:vAlign w:val="center"/>
                          </w:tcPr>
                          <w:p w:rsidR="00CE4674" w:rsidRDefault="00BF790B" w:rsidP="00BF790B">
                            <w:pPr>
                              <w:jc w:val="center"/>
                            </w:pPr>
                            <w:r>
                              <w:rPr>
                                <w:rFonts w:hint="eastAsia"/>
                              </w:rPr>
                              <w:t>百分比</w:t>
                            </w:r>
                          </w:p>
                        </w:tc>
                        <w:tc>
                          <w:tcPr>
                            <w:tcW w:w="1255" w:type="dxa"/>
                            <w:vAlign w:val="center"/>
                          </w:tcPr>
                          <w:p w:rsidR="00CE4674" w:rsidRDefault="00E94B03" w:rsidP="00BF790B">
                            <w:pPr>
                              <w:jc w:val="center"/>
                            </w:pPr>
                            <w:r>
                              <w:rPr>
                                <w:rFonts w:hint="eastAsia"/>
                              </w:rPr>
                              <w:t>11.94</w:t>
                            </w:r>
                            <w:r>
                              <w:t>%</w:t>
                            </w:r>
                          </w:p>
                        </w:tc>
                        <w:tc>
                          <w:tcPr>
                            <w:tcW w:w="1255" w:type="dxa"/>
                            <w:vAlign w:val="center"/>
                          </w:tcPr>
                          <w:p w:rsidR="00CE4674" w:rsidRDefault="00E94B03" w:rsidP="00BF790B">
                            <w:pPr>
                              <w:jc w:val="center"/>
                            </w:pPr>
                            <w:r>
                              <w:rPr>
                                <w:rFonts w:hint="eastAsia"/>
                              </w:rPr>
                              <w:t>2.98</w:t>
                            </w:r>
                            <w:r>
                              <w:t>%</w:t>
                            </w:r>
                          </w:p>
                        </w:tc>
                        <w:tc>
                          <w:tcPr>
                            <w:tcW w:w="1255" w:type="dxa"/>
                            <w:vAlign w:val="center"/>
                          </w:tcPr>
                          <w:p w:rsidR="00CE4674" w:rsidRDefault="00E94B03" w:rsidP="00BF790B">
                            <w:pPr>
                              <w:jc w:val="center"/>
                            </w:pPr>
                            <w:r>
                              <w:rPr>
                                <w:rFonts w:hint="eastAsia"/>
                              </w:rPr>
                              <w:t>38.06</w:t>
                            </w:r>
                            <w:r>
                              <w:t>%</w:t>
                            </w:r>
                          </w:p>
                        </w:tc>
                        <w:tc>
                          <w:tcPr>
                            <w:tcW w:w="1255" w:type="dxa"/>
                            <w:vAlign w:val="center"/>
                          </w:tcPr>
                          <w:p w:rsidR="00CE4674" w:rsidRDefault="00E94B03" w:rsidP="00BF790B">
                            <w:pPr>
                              <w:jc w:val="center"/>
                            </w:pPr>
                            <w:r>
                              <w:rPr>
                                <w:rFonts w:hint="eastAsia"/>
                              </w:rPr>
                              <w:t>23.88</w:t>
                            </w:r>
                            <w:r>
                              <w:t>%</w:t>
                            </w:r>
                          </w:p>
                        </w:tc>
                        <w:tc>
                          <w:tcPr>
                            <w:tcW w:w="1500" w:type="dxa"/>
                            <w:vAlign w:val="center"/>
                          </w:tcPr>
                          <w:p w:rsidR="00CE4674" w:rsidRDefault="00E94B03" w:rsidP="00BF790B">
                            <w:pPr>
                              <w:jc w:val="center"/>
                            </w:pPr>
                            <w:r>
                              <w:rPr>
                                <w:rFonts w:hint="eastAsia"/>
                              </w:rPr>
                              <w:t>12.69</w:t>
                            </w:r>
                            <w:r>
                              <w:t>%</w:t>
                            </w:r>
                          </w:p>
                        </w:tc>
                      </w:tr>
                    </w:tbl>
                    <w:p w:rsidR="00CE4674" w:rsidRDefault="00CE4674"/>
                  </w:txbxContent>
                </v:textbox>
                <w10:wrap type="square"/>
              </v:shape>
            </w:pict>
          </mc:Fallback>
        </mc:AlternateContent>
      </w:r>
      <w:r w:rsidR="00FC080C" w:rsidRPr="00AE2DDA">
        <w:rPr>
          <w:sz w:val="28"/>
          <w:szCs w:val="28"/>
        </w:rPr>
        <w:t>3</w:t>
      </w:r>
      <w:r w:rsidR="00FC080C" w:rsidRPr="00AE2DDA">
        <w:rPr>
          <w:rFonts w:hint="eastAsia"/>
          <w:sz w:val="28"/>
          <w:szCs w:val="28"/>
        </w:rPr>
        <w:t>、</w:t>
      </w:r>
      <w:r w:rsidRPr="00AE2DDA">
        <w:rPr>
          <w:rFonts w:hint="eastAsia"/>
          <w:sz w:val="28"/>
          <w:szCs w:val="28"/>
        </w:rPr>
        <w:t>随着互联网高速发展，越来越多的网络名词进入到千家万户，应运而生的网络红人、网络达人为大家所熟悉，这些人很多就是我们身边的牛人，在我们教师队伍中，也有</w:t>
      </w:r>
      <w:r w:rsidR="00E94B03" w:rsidRPr="00AE2DDA">
        <w:rPr>
          <w:rFonts w:hint="eastAsia"/>
          <w:sz w:val="28"/>
          <w:szCs w:val="28"/>
        </w:rPr>
        <w:t>一些</w:t>
      </w:r>
      <w:r w:rsidRPr="00AE2DDA">
        <w:rPr>
          <w:rFonts w:hint="eastAsia"/>
          <w:sz w:val="28"/>
          <w:szCs w:val="28"/>
        </w:rPr>
        <w:t>这样的人，</w:t>
      </w:r>
      <w:r w:rsidR="00E94B03" w:rsidRPr="00AE2DDA">
        <w:rPr>
          <w:rFonts w:hint="eastAsia"/>
          <w:sz w:val="28"/>
          <w:szCs w:val="28"/>
        </w:rPr>
        <w:t>将自己在教学中的感悟和视频等通过网络与大家分享，</w:t>
      </w:r>
      <w:r w:rsidR="005A4F7A" w:rsidRPr="00AE2DDA">
        <w:rPr>
          <w:rFonts w:hint="eastAsia"/>
          <w:sz w:val="28"/>
          <w:szCs w:val="28"/>
        </w:rPr>
        <w:t>并通过“名师工作室”</w:t>
      </w:r>
      <w:r w:rsidR="002F791A" w:rsidRPr="00AE2DDA">
        <w:rPr>
          <w:rFonts w:hint="eastAsia"/>
          <w:sz w:val="28"/>
          <w:szCs w:val="28"/>
        </w:rPr>
        <w:t>、“在线课堂”等方式</w:t>
      </w:r>
      <w:r w:rsidR="005A4F7A" w:rsidRPr="00AE2DDA">
        <w:rPr>
          <w:rFonts w:hint="eastAsia"/>
          <w:sz w:val="28"/>
          <w:szCs w:val="28"/>
        </w:rPr>
        <w:t>和一线教师进行交流，</w:t>
      </w:r>
      <w:r w:rsidR="002F791A" w:rsidRPr="00AE2DDA">
        <w:rPr>
          <w:rFonts w:hint="eastAsia"/>
          <w:sz w:val="28"/>
          <w:szCs w:val="28"/>
        </w:rPr>
        <w:t>结对指导，</w:t>
      </w:r>
      <w:r w:rsidR="00E94B03" w:rsidRPr="00AE2DDA">
        <w:rPr>
          <w:rFonts w:hint="eastAsia"/>
          <w:sz w:val="28"/>
          <w:szCs w:val="28"/>
        </w:rPr>
        <w:t>在六安市教育圈内有很高的人气。</w:t>
      </w:r>
      <w:r w:rsidRPr="00AE2DDA">
        <w:rPr>
          <w:rFonts w:hint="eastAsia"/>
          <w:sz w:val="28"/>
          <w:szCs w:val="28"/>
        </w:rPr>
        <w:t>对此我们也做了问卷调查，如表</w:t>
      </w:r>
      <w:r w:rsidRPr="00AE2DDA">
        <w:rPr>
          <w:rFonts w:hint="eastAsia"/>
          <w:sz w:val="28"/>
          <w:szCs w:val="28"/>
        </w:rPr>
        <w:t>2</w:t>
      </w:r>
      <w:r w:rsidRPr="00AE2DDA">
        <w:rPr>
          <w:rFonts w:hint="eastAsia"/>
          <w:sz w:val="28"/>
          <w:szCs w:val="28"/>
        </w:rPr>
        <w:t>所示</w:t>
      </w:r>
      <w:r w:rsidR="005A4F7A" w:rsidRPr="00AE2DDA">
        <w:rPr>
          <w:rFonts w:hint="eastAsia"/>
          <w:sz w:val="28"/>
          <w:szCs w:val="28"/>
        </w:rPr>
        <w:t>。</w:t>
      </w:r>
    </w:p>
    <w:p w:rsidR="005A4F7A" w:rsidRPr="00AE2DDA" w:rsidRDefault="005A4F7A" w:rsidP="00AE2DDA">
      <w:pPr>
        <w:ind w:firstLineChars="200" w:firstLine="560"/>
        <w:rPr>
          <w:sz w:val="28"/>
          <w:szCs w:val="28"/>
        </w:rPr>
      </w:pPr>
      <w:r w:rsidRPr="00AE2DDA">
        <w:rPr>
          <w:sz w:val="28"/>
          <w:szCs w:val="28"/>
        </w:rPr>
        <w:t>可以看出</w:t>
      </w:r>
      <w:r w:rsidRPr="00AE2DDA">
        <w:rPr>
          <w:rFonts w:hint="eastAsia"/>
          <w:sz w:val="28"/>
          <w:szCs w:val="28"/>
        </w:rPr>
        <w:t>，“在线名师”和“畅言号主”等网络牛人</w:t>
      </w:r>
      <w:r w:rsidR="002F791A" w:rsidRPr="00AE2DDA">
        <w:rPr>
          <w:rFonts w:hint="eastAsia"/>
          <w:sz w:val="28"/>
          <w:szCs w:val="28"/>
        </w:rPr>
        <w:t>越来越让人们所熟知和关注，呈一定的增长趋势，但</w:t>
      </w:r>
      <w:r w:rsidRPr="00AE2DDA">
        <w:rPr>
          <w:rFonts w:hint="eastAsia"/>
          <w:sz w:val="28"/>
          <w:szCs w:val="28"/>
        </w:rPr>
        <w:t>在全区中小学一线教师中所占比重</w:t>
      </w:r>
      <w:r w:rsidR="002F791A" w:rsidRPr="00AE2DDA">
        <w:rPr>
          <w:rFonts w:hint="eastAsia"/>
          <w:sz w:val="28"/>
          <w:szCs w:val="28"/>
        </w:rPr>
        <w:t>还</w:t>
      </w:r>
      <w:r w:rsidRPr="00AE2DDA">
        <w:rPr>
          <w:rFonts w:hint="eastAsia"/>
          <w:sz w:val="28"/>
          <w:szCs w:val="28"/>
        </w:rPr>
        <w:t>较小，还不能惠及全区，</w:t>
      </w:r>
      <w:r w:rsidR="002F791A" w:rsidRPr="00AE2DDA">
        <w:rPr>
          <w:rFonts w:hint="eastAsia"/>
          <w:sz w:val="28"/>
          <w:szCs w:val="28"/>
        </w:rPr>
        <w:t>还不能满足广大师生</w:t>
      </w:r>
      <w:r w:rsidRPr="00AE2DDA">
        <w:rPr>
          <w:rFonts w:hint="eastAsia"/>
          <w:sz w:val="28"/>
          <w:szCs w:val="28"/>
        </w:rPr>
        <w:t>足不出户就能享受优质的教育资源</w:t>
      </w:r>
      <w:r w:rsidR="00DB0C7F" w:rsidRPr="00AE2DDA">
        <w:rPr>
          <w:rFonts w:hint="eastAsia"/>
          <w:sz w:val="28"/>
          <w:szCs w:val="28"/>
        </w:rPr>
        <w:t>，</w:t>
      </w:r>
      <w:r w:rsidR="002F791A" w:rsidRPr="00AE2DDA">
        <w:rPr>
          <w:rFonts w:hint="eastAsia"/>
          <w:sz w:val="28"/>
          <w:szCs w:val="28"/>
        </w:rPr>
        <w:t>提升自己的教育教学水平，</w:t>
      </w:r>
      <w:r w:rsidR="00DB0C7F" w:rsidRPr="00AE2DDA">
        <w:rPr>
          <w:rFonts w:hint="eastAsia"/>
          <w:sz w:val="28"/>
          <w:szCs w:val="28"/>
        </w:rPr>
        <w:t>从而</w:t>
      </w:r>
      <w:r w:rsidR="002F791A" w:rsidRPr="00AE2DDA">
        <w:rPr>
          <w:rFonts w:hint="eastAsia"/>
          <w:sz w:val="28"/>
          <w:szCs w:val="28"/>
        </w:rPr>
        <w:t>促进教师的专业化成长</w:t>
      </w:r>
      <w:r w:rsidR="00DB0C7F" w:rsidRPr="00AE2DDA">
        <w:rPr>
          <w:rFonts w:hint="eastAsia"/>
          <w:sz w:val="28"/>
          <w:szCs w:val="28"/>
        </w:rPr>
        <w:t>的需求</w:t>
      </w:r>
      <w:r w:rsidR="002F791A" w:rsidRPr="00AE2DDA">
        <w:rPr>
          <w:rFonts w:hint="eastAsia"/>
          <w:sz w:val="28"/>
          <w:szCs w:val="28"/>
        </w:rPr>
        <w:t>。</w:t>
      </w:r>
      <w:r w:rsidR="00DB0C7F" w:rsidRPr="00AE2DDA">
        <w:rPr>
          <w:rFonts w:hint="eastAsia"/>
          <w:sz w:val="28"/>
          <w:szCs w:val="28"/>
        </w:rPr>
        <w:t>尽可能多的发现和培养教育网络牛人，还有很长一段路要走。</w:t>
      </w:r>
    </w:p>
    <w:p w:rsidR="00DB0C7F" w:rsidRPr="00AE2DDA" w:rsidRDefault="00DB0C7F" w:rsidP="00AE2DDA">
      <w:pPr>
        <w:ind w:firstLineChars="200" w:firstLine="560"/>
        <w:rPr>
          <w:color w:val="000000"/>
          <w:sz w:val="28"/>
          <w:szCs w:val="28"/>
        </w:rPr>
      </w:pPr>
      <w:r w:rsidRPr="00AE2DDA">
        <w:rPr>
          <w:rFonts w:hint="eastAsia"/>
          <w:sz w:val="28"/>
          <w:szCs w:val="28"/>
        </w:rPr>
        <w:t>4</w:t>
      </w:r>
      <w:r w:rsidRPr="00AE2DDA">
        <w:rPr>
          <w:rFonts w:hint="eastAsia"/>
          <w:sz w:val="28"/>
          <w:szCs w:val="28"/>
        </w:rPr>
        <w:t>、</w:t>
      </w:r>
      <w:r w:rsidRPr="00AE2DDA">
        <w:rPr>
          <w:rFonts w:hint="eastAsia"/>
          <w:color w:val="000000"/>
          <w:sz w:val="28"/>
          <w:szCs w:val="28"/>
        </w:rPr>
        <w:t>“三通两平台”是我国教育信息化的重要组成部分，自</w:t>
      </w:r>
      <w:r w:rsidRPr="00AE2DDA">
        <w:rPr>
          <w:rFonts w:hint="eastAsia"/>
          <w:color w:val="000000"/>
          <w:sz w:val="28"/>
          <w:szCs w:val="28"/>
        </w:rPr>
        <w:t>2012</w:t>
      </w:r>
      <w:r w:rsidRPr="00AE2DDA">
        <w:rPr>
          <w:rFonts w:hint="eastAsia"/>
          <w:color w:val="000000"/>
          <w:sz w:val="28"/>
          <w:szCs w:val="28"/>
        </w:rPr>
        <w:t>年建设以来发挥着积极作用。安徽基础教育应用资源网</w:t>
      </w:r>
      <w:r w:rsidRPr="00AE2DDA">
        <w:rPr>
          <w:color w:val="000000"/>
          <w:sz w:val="28"/>
          <w:szCs w:val="28"/>
        </w:rPr>
        <w:t>为全省各级各类学校、广大师生提供智能导航和以学习空间为基础的多种教学应用服务</w:t>
      </w:r>
      <w:r w:rsidRPr="00AE2DDA">
        <w:rPr>
          <w:rFonts w:hint="eastAsia"/>
          <w:color w:val="000000"/>
          <w:sz w:val="28"/>
          <w:szCs w:val="28"/>
        </w:rPr>
        <w:t>的平台</w:t>
      </w:r>
      <w:r w:rsidRPr="00AE2DDA">
        <w:rPr>
          <w:color w:val="000000"/>
          <w:sz w:val="28"/>
          <w:szCs w:val="28"/>
        </w:rPr>
        <w:t>，</w:t>
      </w:r>
      <w:r w:rsidRPr="00AE2DDA">
        <w:rPr>
          <w:rFonts w:hint="eastAsia"/>
          <w:color w:val="000000"/>
          <w:sz w:val="28"/>
          <w:szCs w:val="28"/>
        </w:rPr>
        <w:t>它</w:t>
      </w:r>
      <w:r w:rsidRPr="00AE2DDA">
        <w:rPr>
          <w:color w:val="000000"/>
          <w:sz w:val="28"/>
          <w:szCs w:val="28"/>
        </w:rPr>
        <w:t>推动</w:t>
      </w:r>
      <w:r w:rsidRPr="00AE2DDA">
        <w:rPr>
          <w:rFonts w:hint="eastAsia"/>
          <w:color w:val="000000"/>
          <w:sz w:val="28"/>
          <w:szCs w:val="28"/>
        </w:rPr>
        <w:t>我省</w:t>
      </w:r>
      <w:r w:rsidRPr="00AE2DDA">
        <w:rPr>
          <w:color w:val="000000"/>
          <w:sz w:val="28"/>
          <w:szCs w:val="28"/>
        </w:rPr>
        <w:t>信息技术与教育教学的深度融合</w:t>
      </w:r>
      <w:r w:rsidRPr="00AE2DDA">
        <w:rPr>
          <w:rFonts w:hint="eastAsia"/>
          <w:color w:val="000000"/>
          <w:sz w:val="28"/>
          <w:szCs w:val="28"/>
        </w:rPr>
        <w:t>。它在各级教育部门</w:t>
      </w:r>
      <w:r w:rsidRPr="00AE2DDA">
        <w:rPr>
          <w:rFonts w:hint="eastAsia"/>
          <w:color w:val="000000"/>
          <w:sz w:val="28"/>
          <w:szCs w:val="28"/>
        </w:rPr>
        <w:lastRenderedPageBreak/>
        <w:t>的大力推动下，在平台上开展一系列活动：如“一师一优课”、“名师课堂”、“教师工作室”、“资源社区”、“活动评选”等等，这些都极大地提高了教师的热情，广大教师积极参与也丰富了平台的内容。在此大环境下，</w:t>
      </w:r>
      <w:r w:rsidR="00287B9D" w:rsidRPr="00AE2DDA">
        <w:rPr>
          <w:rFonts w:hint="eastAsia"/>
          <w:color w:val="000000"/>
          <w:sz w:val="28"/>
          <w:szCs w:val="28"/>
        </w:rPr>
        <w:t>教师的信息化素养得到了很大的提升，信息技术应用水平也有了长足的发展。</w:t>
      </w:r>
    </w:p>
    <w:p w:rsidR="00287B9D" w:rsidRPr="00AE2DDA" w:rsidRDefault="00287B9D" w:rsidP="00AE2DDA">
      <w:pPr>
        <w:ind w:firstLineChars="200" w:firstLine="560"/>
        <w:rPr>
          <w:sz w:val="28"/>
          <w:szCs w:val="28"/>
        </w:rPr>
      </w:pPr>
      <w:r w:rsidRPr="00AE2DDA">
        <w:rPr>
          <w:rFonts w:hint="eastAsia"/>
          <w:sz w:val="28"/>
          <w:szCs w:val="28"/>
        </w:rPr>
        <w:t>（</w:t>
      </w:r>
      <w:r w:rsidRPr="00AE2DDA">
        <w:rPr>
          <w:rFonts w:hint="eastAsia"/>
          <w:sz w:val="28"/>
          <w:szCs w:val="28"/>
        </w:rPr>
        <w:t>1</w:t>
      </w:r>
      <w:r w:rsidRPr="00AE2DDA">
        <w:rPr>
          <w:rFonts w:hint="eastAsia"/>
          <w:sz w:val="28"/>
          <w:szCs w:val="28"/>
        </w:rPr>
        <w:t>）处理图片的软件应用情况</w:t>
      </w:r>
    </w:p>
    <w:tbl>
      <w:tblPr>
        <w:tblStyle w:val="a4"/>
        <w:tblW w:w="0" w:type="auto"/>
        <w:tblLook w:val="04A0" w:firstRow="1" w:lastRow="0" w:firstColumn="1" w:lastColumn="0" w:noHBand="0" w:noVBand="1"/>
      </w:tblPr>
      <w:tblGrid>
        <w:gridCol w:w="988"/>
        <w:gridCol w:w="1528"/>
        <w:gridCol w:w="1529"/>
        <w:gridCol w:w="1528"/>
        <w:gridCol w:w="1529"/>
        <w:gridCol w:w="1529"/>
      </w:tblGrid>
      <w:tr w:rsidR="00287B9D" w:rsidTr="00D14597">
        <w:trPr>
          <w:trHeight w:val="543"/>
        </w:trPr>
        <w:tc>
          <w:tcPr>
            <w:tcW w:w="988" w:type="dxa"/>
            <w:vAlign w:val="center"/>
          </w:tcPr>
          <w:p w:rsidR="00287B9D" w:rsidRDefault="00287B9D" w:rsidP="00A7158C">
            <w:pPr>
              <w:jc w:val="center"/>
              <w:rPr>
                <w:szCs w:val="21"/>
              </w:rPr>
            </w:pPr>
            <w:r>
              <w:rPr>
                <w:rFonts w:hint="eastAsia"/>
                <w:szCs w:val="21"/>
              </w:rPr>
              <w:t>选项</w:t>
            </w:r>
          </w:p>
        </w:tc>
        <w:tc>
          <w:tcPr>
            <w:tcW w:w="1528" w:type="dxa"/>
            <w:vAlign w:val="center"/>
          </w:tcPr>
          <w:p w:rsidR="00287B9D" w:rsidRDefault="00287B9D" w:rsidP="00A7158C">
            <w:pPr>
              <w:jc w:val="center"/>
              <w:rPr>
                <w:szCs w:val="21"/>
              </w:rPr>
            </w:pPr>
            <w:r>
              <w:rPr>
                <w:rFonts w:hint="eastAsia"/>
                <w:szCs w:val="21"/>
              </w:rPr>
              <w:t>Photoshop</w:t>
            </w:r>
          </w:p>
        </w:tc>
        <w:tc>
          <w:tcPr>
            <w:tcW w:w="1529" w:type="dxa"/>
            <w:vAlign w:val="center"/>
          </w:tcPr>
          <w:p w:rsidR="00287B9D" w:rsidRDefault="00287B9D" w:rsidP="00A7158C">
            <w:pPr>
              <w:jc w:val="center"/>
              <w:rPr>
                <w:szCs w:val="21"/>
              </w:rPr>
            </w:pPr>
            <w:r>
              <w:rPr>
                <w:rFonts w:hint="eastAsia"/>
                <w:szCs w:val="21"/>
              </w:rPr>
              <w:t>美图秀秀</w:t>
            </w:r>
          </w:p>
        </w:tc>
        <w:tc>
          <w:tcPr>
            <w:tcW w:w="1528" w:type="dxa"/>
            <w:vAlign w:val="center"/>
          </w:tcPr>
          <w:p w:rsidR="00287B9D" w:rsidRDefault="00287B9D" w:rsidP="00A7158C">
            <w:pPr>
              <w:jc w:val="center"/>
              <w:rPr>
                <w:szCs w:val="21"/>
              </w:rPr>
            </w:pPr>
            <w:r>
              <w:rPr>
                <w:rFonts w:hint="eastAsia"/>
                <w:szCs w:val="21"/>
              </w:rPr>
              <w:t>光影魔术手</w:t>
            </w:r>
          </w:p>
        </w:tc>
        <w:tc>
          <w:tcPr>
            <w:tcW w:w="1529" w:type="dxa"/>
            <w:vAlign w:val="center"/>
          </w:tcPr>
          <w:p w:rsidR="00287B9D" w:rsidRDefault="00287B9D" w:rsidP="00A7158C">
            <w:pPr>
              <w:jc w:val="center"/>
              <w:rPr>
                <w:szCs w:val="21"/>
              </w:rPr>
            </w:pPr>
            <w:r>
              <w:rPr>
                <w:rFonts w:hint="eastAsia"/>
                <w:szCs w:val="21"/>
              </w:rPr>
              <w:t>百度魔图</w:t>
            </w:r>
          </w:p>
        </w:tc>
        <w:tc>
          <w:tcPr>
            <w:tcW w:w="1529" w:type="dxa"/>
            <w:vAlign w:val="center"/>
          </w:tcPr>
          <w:p w:rsidR="00287B9D" w:rsidRDefault="00287B9D" w:rsidP="00A7158C">
            <w:pPr>
              <w:jc w:val="center"/>
              <w:rPr>
                <w:szCs w:val="21"/>
              </w:rPr>
            </w:pPr>
            <w:r>
              <w:rPr>
                <w:rFonts w:hint="eastAsia"/>
                <w:szCs w:val="21"/>
              </w:rPr>
              <w:t>手机自带</w:t>
            </w:r>
          </w:p>
        </w:tc>
      </w:tr>
      <w:tr w:rsidR="00287B9D" w:rsidTr="00D14597">
        <w:trPr>
          <w:trHeight w:val="515"/>
        </w:trPr>
        <w:tc>
          <w:tcPr>
            <w:tcW w:w="988" w:type="dxa"/>
            <w:vAlign w:val="center"/>
          </w:tcPr>
          <w:p w:rsidR="00287B9D" w:rsidRDefault="00287B9D" w:rsidP="00A7158C">
            <w:pPr>
              <w:jc w:val="center"/>
              <w:rPr>
                <w:szCs w:val="21"/>
              </w:rPr>
            </w:pPr>
            <w:r>
              <w:rPr>
                <w:rFonts w:hint="eastAsia"/>
                <w:szCs w:val="21"/>
              </w:rPr>
              <w:t>百分比</w:t>
            </w:r>
          </w:p>
        </w:tc>
        <w:tc>
          <w:tcPr>
            <w:tcW w:w="1528" w:type="dxa"/>
            <w:vAlign w:val="center"/>
          </w:tcPr>
          <w:p w:rsidR="00287B9D" w:rsidRDefault="00287B9D" w:rsidP="00A7158C">
            <w:pPr>
              <w:jc w:val="center"/>
              <w:rPr>
                <w:szCs w:val="21"/>
              </w:rPr>
            </w:pPr>
            <w:r>
              <w:rPr>
                <w:rFonts w:hint="eastAsia"/>
                <w:szCs w:val="21"/>
              </w:rPr>
              <w:t>42.54%</w:t>
            </w:r>
          </w:p>
        </w:tc>
        <w:tc>
          <w:tcPr>
            <w:tcW w:w="1529" w:type="dxa"/>
            <w:vAlign w:val="center"/>
          </w:tcPr>
          <w:p w:rsidR="00287B9D" w:rsidRDefault="00A31ED4" w:rsidP="00A7158C">
            <w:pPr>
              <w:jc w:val="center"/>
              <w:rPr>
                <w:szCs w:val="21"/>
              </w:rPr>
            </w:pPr>
            <w:r>
              <w:rPr>
                <w:rFonts w:hint="eastAsia"/>
                <w:szCs w:val="21"/>
              </w:rPr>
              <w:t>70.15%</w:t>
            </w:r>
          </w:p>
        </w:tc>
        <w:tc>
          <w:tcPr>
            <w:tcW w:w="1528" w:type="dxa"/>
            <w:vAlign w:val="center"/>
          </w:tcPr>
          <w:p w:rsidR="00287B9D" w:rsidRDefault="00A31ED4" w:rsidP="00A7158C">
            <w:pPr>
              <w:jc w:val="center"/>
              <w:rPr>
                <w:szCs w:val="21"/>
              </w:rPr>
            </w:pPr>
            <w:r>
              <w:rPr>
                <w:rFonts w:hint="eastAsia"/>
                <w:szCs w:val="21"/>
              </w:rPr>
              <w:t>23.13%</w:t>
            </w:r>
          </w:p>
        </w:tc>
        <w:tc>
          <w:tcPr>
            <w:tcW w:w="1529" w:type="dxa"/>
            <w:vAlign w:val="center"/>
          </w:tcPr>
          <w:p w:rsidR="00287B9D" w:rsidRDefault="00A31ED4" w:rsidP="00A7158C">
            <w:pPr>
              <w:jc w:val="center"/>
              <w:rPr>
                <w:szCs w:val="21"/>
              </w:rPr>
            </w:pPr>
            <w:r>
              <w:rPr>
                <w:rFonts w:hint="eastAsia"/>
                <w:szCs w:val="21"/>
              </w:rPr>
              <w:t>26.87%</w:t>
            </w:r>
          </w:p>
        </w:tc>
        <w:tc>
          <w:tcPr>
            <w:tcW w:w="1529" w:type="dxa"/>
            <w:vAlign w:val="center"/>
          </w:tcPr>
          <w:p w:rsidR="00287B9D" w:rsidRDefault="00A31ED4" w:rsidP="00A7158C">
            <w:pPr>
              <w:jc w:val="center"/>
              <w:rPr>
                <w:szCs w:val="21"/>
              </w:rPr>
            </w:pPr>
            <w:r>
              <w:rPr>
                <w:rFonts w:hint="eastAsia"/>
                <w:szCs w:val="21"/>
              </w:rPr>
              <w:t>43.28%</w:t>
            </w:r>
          </w:p>
        </w:tc>
      </w:tr>
    </w:tbl>
    <w:p w:rsidR="00AE2DDA" w:rsidRDefault="00A31ED4" w:rsidP="00A77B9E">
      <w:pPr>
        <w:ind w:firstLineChars="200" w:firstLine="560"/>
        <w:rPr>
          <w:rFonts w:ascii="宋体" w:hAnsi="宋体" w:cs="宋体"/>
          <w:color w:val="000000"/>
          <w:kern w:val="0"/>
          <w:sz w:val="28"/>
          <w:szCs w:val="28"/>
        </w:rPr>
      </w:pPr>
      <w:r w:rsidRPr="00AE2DDA">
        <w:rPr>
          <w:rFonts w:ascii="宋体" w:hAnsi="宋体" w:cs="宋体" w:hint="eastAsia"/>
          <w:color w:val="000000"/>
          <w:kern w:val="0"/>
          <w:sz w:val="28"/>
          <w:szCs w:val="28"/>
        </w:rPr>
        <w:t>由表中可以看出，使用美图秀秀处理图片的占70.15%，使用手机自带和Photo</w:t>
      </w:r>
      <w:r w:rsidRPr="00AE2DDA">
        <w:rPr>
          <w:rFonts w:ascii="宋体" w:hAnsi="宋体" w:cs="宋体"/>
          <w:color w:val="000000"/>
          <w:kern w:val="0"/>
          <w:sz w:val="28"/>
          <w:szCs w:val="28"/>
        </w:rPr>
        <w:t>shop差不多</w:t>
      </w:r>
      <w:r w:rsidRPr="00AE2DDA">
        <w:rPr>
          <w:rFonts w:ascii="宋体" w:hAnsi="宋体" w:cs="宋体" w:hint="eastAsia"/>
          <w:color w:val="000000"/>
          <w:kern w:val="0"/>
          <w:sz w:val="28"/>
          <w:szCs w:val="28"/>
        </w:rPr>
        <w:t>，</w:t>
      </w:r>
      <w:r w:rsidRPr="00AE2DDA">
        <w:rPr>
          <w:rFonts w:ascii="宋体" w:hAnsi="宋体" w:cs="宋体"/>
          <w:color w:val="000000"/>
          <w:kern w:val="0"/>
          <w:sz w:val="28"/>
          <w:szCs w:val="28"/>
        </w:rPr>
        <w:t>都在百分之四十几</w:t>
      </w:r>
      <w:r w:rsidRPr="00AE2DDA">
        <w:rPr>
          <w:rFonts w:ascii="宋体" w:hAnsi="宋体" w:cs="宋体" w:hint="eastAsia"/>
          <w:color w:val="000000"/>
          <w:kern w:val="0"/>
          <w:sz w:val="28"/>
          <w:szCs w:val="28"/>
        </w:rPr>
        <w:t>，</w:t>
      </w:r>
      <w:r w:rsidRPr="00AE2DDA">
        <w:rPr>
          <w:rFonts w:ascii="宋体" w:hAnsi="宋体" w:cs="宋体"/>
          <w:color w:val="000000"/>
          <w:kern w:val="0"/>
          <w:sz w:val="28"/>
          <w:szCs w:val="28"/>
        </w:rPr>
        <w:t>说明</w:t>
      </w:r>
      <w:r w:rsidRPr="00AE2DDA">
        <w:rPr>
          <w:rFonts w:ascii="宋体" w:hAnsi="宋体" w:cs="宋体" w:hint="eastAsia"/>
          <w:color w:val="000000"/>
          <w:kern w:val="0"/>
          <w:sz w:val="28"/>
          <w:szCs w:val="28"/>
        </w:rPr>
        <w:t>很大多数教师喜欢傻瓜式处理软件，操作相对简单，而对于专业的图片处理软件如Photo</w:t>
      </w:r>
      <w:r w:rsidRPr="00AE2DDA">
        <w:rPr>
          <w:rFonts w:ascii="宋体" w:hAnsi="宋体" w:cs="宋体"/>
          <w:color w:val="000000"/>
          <w:kern w:val="0"/>
          <w:sz w:val="28"/>
          <w:szCs w:val="28"/>
        </w:rPr>
        <w:t>shop</w:t>
      </w:r>
      <w:r w:rsidRPr="00AE2DDA">
        <w:rPr>
          <w:rFonts w:ascii="宋体" w:hAnsi="宋体" w:cs="宋体" w:hint="eastAsia"/>
          <w:color w:val="000000"/>
          <w:kern w:val="0"/>
          <w:sz w:val="28"/>
          <w:szCs w:val="28"/>
        </w:rPr>
        <w:t>，</w:t>
      </w:r>
    </w:p>
    <w:p w:rsidR="00DB0C7F" w:rsidRPr="00AE2DDA" w:rsidRDefault="00A7158C" w:rsidP="00AE2DDA">
      <w:pPr>
        <w:rPr>
          <w:rFonts w:ascii="宋体" w:hAnsi="宋体" w:cs="宋体"/>
          <w:color w:val="000000"/>
          <w:kern w:val="0"/>
          <w:sz w:val="28"/>
          <w:szCs w:val="28"/>
        </w:rPr>
      </w:pPr>
      <w:r w:rsidRPr="00AE2DDA">
        <w:rPr>
          <w:rFonts w:ascii="宋体" w:hAnsi="宋体" w:cs="宋体" w:hint="eastAsia"/>
          <w:color w:val="000000"/>
          <w:kern w:val="0"/>
          <w:sz w:val="28"/>
          <w:szCs w:val="28"/>
        </w:rPr>
        <w:t>也有接近一半的的人使用。</w:t>
      </w:r>
    </w:p>
    <w:p w:rsidR="00A7158C" w:rsidRPr="00AE2DDA" w:rsidRDefault="00A7158C" w:rsidP="00AE2DDA">
      <w:pPr>
        <w:ind w:firstLineChars="200" w:firstLine="560"/>
        <w:rPr>
          <w:sz w:val="28"/>
          <w:szCs w:val="28"/>
        </w:rPr>
      </w:pPr>
      <w:r w:rsidRPr="00AE2DDA">
        <w:rPr>
          <w:rFonts w:ascii="宋体" w:hAnsi="宋体" w:cs="宋体" w:hint="eastAsia"/>
          <w:color w:val="000000"/>
          <w:kern w:val="0"/>
          <w:sz w:val="28"/>
          <w:szCs w:val="28"/>
        </w:rPr>
        <w:t>（2）编辑视频的软件应用情况</w:t>
      </w:r>
    </w:p>
    <w:tbl>
      <w:tblPr>
        <w:tblStyle w:val="a4"/>
        <w:tblW w:w="8660" w:type="dxa"/>
        <w:tblLook w:val="04A0" w:firstRow="1" w:lastRow="0" w:firstColumn="1" w:lastColumn="0" w:noHBand="0" w:noVBand="1"/>
      </w:tblPr>
      <w:tblGrid>
        <w:gridCol w:w="1133"/>
        <w:gridCol w:w="1280"/>
        <w:gridCol w:w="1915"/>
        <w:gridCol w:w="1444"/>
        <w:gridCol w:w="1444"/>
        <w:gridCol w:w="1444"/>
      </w:tblGrid>
      <w:tr w:rsidR="00A7158C" w:rsidTr="00D14597">
        <w:trPr>
          <w:trHeight w:val="476"/>
        </w:trPr>
        <w:tc>
          <w:tcPr>
            <w:tcW w:w="1133" w:type="dxa"/>
            <w:vAlign w:val="center"/>
          </w:tcPr>
          <w:p w:rsidR="00A7158C" w:rsidRDefault="00A7158C" w:rsidP="00A61FF8">
            <w:pPr>
              <w:jc w:val="center"/>
              <w:rPr>
                <w:szCs w:val="21"/>
              </w:rPr>
            </w:pPr>
            <w:r>
              <w:rPr>
                <w:rFonts w:hint="eastAsia"/>
                <w:szCs w:val="21"/>
              </w:rPr>
              <w:t>选项</w:t>
            </w:r>
          </w:p>
        </w:tc>
        <w:tc>
          <w:tcPr>
            <w:tcW w:w="1280" w:type="dxa"/>
            <w:vAlign w:val="center"/>
          </w:tcPr>
          <w:p w:rsidR="00A7158C" w:rsidRDefault="00A7158C" w:rsidP="00A61FF8">
            <w:pPr>
              <w:jc w:val="center"/>
              <w:rPr>
                <w:szCs w:val="21"/>
              </w:rPr>
            </w:pPr>
            <w:r>
              <w:rPr>
                <w:rFonts w:hint="eastAsia"/>
                <w:szCs w:val="21"/>
              </w:rPr>
              <w:t>会声会影</w:t>
            </w:r>
          </w:p>
        </w:tc>
        <w:tc>
          <w:tcPr>
            <w:tcW w:w="1915" w:type="dxa"/>
            <w:vAlign w:val="center"/>
          </w:tcPr>
          <w:p w:rsidR="00A7158C" w:rsidRDefault="00A7158C" w:rsidP="00A61FF8">
            <w:pPr>
              <w:jc w:val="center"/>
              <w:rPr>
                <w:szCs w:val="21"/>
              </w:rPr>
            </w:pPr>
            <w:r>
              <w:rPr>
                <w:rFonts w:hint="eastAsia"/>
                <w:szCs w:val="21"/>
              </w:rPr>
              <w:t>Adobe</w:t>
            </w:r>
            <w:r>
              <w:rPr>
                <w:szCs w:val="21"/>
              </w:rPr>
              <w:t xml:space="preserve"> Premiere</w:t>
            </w:r>
          </w:p>
        </w:tc>
        <w:tc>
          <w:tcPr>
            <w:tcW w:w="1444" w:type="dxa"/>
            <w:vAlign w:val="center"/>
          </w:tcPr>
          <w:p w:rsidR="00A7158C" w:rsidRDefault="00A7158C" w:rsidP="00A61FF8">
            <w:pPr>
              <w:jc w:val="center"/>
              <w:rPr>
                <w:szCs w:val="21"/>
              </w:rPr>
            </w:pPr>
            <w:r>
              <w:rPr>
                <w:rFonts w:hint="eastAsia"/>
                <w:szCs w:val="21"/>
              </w:rPr>
              <w:t>爱剪影</w:t>
            </w:r>
          </w:p>
        </w:tc>
        <w:tc>
          <w:tcPr>
            <w:tcW w:w="1444" w:type="dxa"/>
            <w:vAlign w:val="center"/>
          </w:tcPr>
          <w:p w:rsidR="00A7158C" w:rsidRDefault="00A7158C" w:rsidP="00A61FF8">
            <w:pPr>
              <w:jc w:val="center"/>
              <w:rPr>
                <w:szCs w:val="21"/>
              </w:rPr>
            </w:pPr>
            <w:r>
              <w:rPr>
                <w:rFonts w:hint="eastAsia"/>
                <w:szCs w:val="21"/>
              </w:rPr>
              <w:t>EditPlus</w:t>
            </w:r>
          </w:p>
        </w:tc>
        <w:tc>
          <w:tcPr>
            <w:tcW w:w="1444" w:type="dxa"/>
            <w:vAlign w:val="center"/>
          </w:tcPr>
          <w:p w:rsidR="00A7158C" w:rsidRDefault="00A7158C" w:rsidP="00A61FF8">
            <w:pPr>
              <w:jc w:val="center"/>
              <w:rPr>
                <w:szCs w:val="21"/>
              </w:rPr>
            </w:pPr>
            <w:r>
              <w:rPr>
                <w:rFonts w:hint="eastAsia"/>
                <w:szCs w:val="21"/>
              </w:rPr>
              <w:t>MovieMaker</w:t>
            </w:r>
          </w:p>
        </w:tc>
      </w:tr>
      <w:tr w:rsidR="00A7158C" w:rsidTr="00D14597">
        <w:trPr>
          <w:trHeight w:val="451"/>
        </w:trPr>
        <w:tc>
          <w:tcPr>
            <w:tcW w:w="1133" w:type="dxa"/>
            <w:vAlign w:val="center"/>
          </w:tcPr>
          <w:p w:rsidR="00A7158C" w:rsidRDefault="00A7158C" w:rsidP="00A61FF8">
            <w:pPr>
              <w:jc w:val="center"/>
              <w:rPr>
                <w:szCs w:val="21"/>
              </w:rPr>
            </w:pPr>
            <w:r>
              <w:rPr>
                <w:rFonts w:hint="eastAsia"/>
                <w:szCs w:val="21"/>
              </w:rPr>
              <w:t>百分比</w:t>
            </w:r>
          </w:p>
        </w:tc>
        <w:tc>
          <w:tcPr>
            <w:tcW w:w="1280" w:type="dxa"/>
            <w:vAlign w:val="center"/>
          </w:tcPr>
          <w:p w:rsidR="00A7158C" w:rsidRDefault="00A7158C" w:rsidP="00A61FF8">
            <w:pPr>
              <w:jc w:val="center"/>
              <w:rPr>
                <w:szCs w:val="21"/>
              </w:rPr>
            </w:pPr>
            <w:r>
              <w:rPr>
                <w:rFonts w:hint="eastAsia"/>
                <w:szCs w:val="21"/>
              </w:rPr>
              <w:t>29.85%</w:t>
            </w:r>
          </w:p>
        </w:tc>
        <w:tc>
          <w:tcPr>
            <w:tcW w:w="1915" w:type="dxa"/>
            <w:vAlign w:val="center"/>
          </w:tcPr>
          <w:p w:rsidR="00A7158C" w:rsidRDefault="00A61FF8" w:rsidP="00A61FF8">
            <w:pPr>
              <w:jc w:val="center"/>
              <w:rPr>
                <w:szCs w:val="21"/>
              </w:rPr>
            </w:pPr>
            <w:r>
              <w:rPr>
                <w:szCs w:val="21"/>
              </w:rPr>
              <w:t>13.10</w:t>
            </w:r>
            <w:r w:rsidR="00A7158C">
              <w:rPr>
                <w:rFonts w:hint="eastAsia"/>
                <w:szCs w:val="21"/>
              </w:rPr>
              <w:t>%</w:t>
            </w:r>
          </w:p>
        </w:tc>
        <w:tc>
          <w:tcPr>
            <w:tcW w:w="1444" w:type="dxa"/>
            <w:vAlign w:val="center"/>
          </w:tcPr>
          <w:p w:rsidR="00A7158C" w:rsidRDefault="00A61FF8" w:rsidP="00A61FF8">
            <w:pPr>
              <w:jc w:val="center"/>
              <w:rPr>
                <w:szCs w:val="21"/>
              </w:rPr>
            </w:pPr>
            <w:r>
              <w:rPr>
                <w:rFonts w:hint="eastAsia"/>
                <w:szCs w:val="21"/>
              </w:rPr>
              <w:t>56.72%</w:t>
            </w:r>
          </w:p>
        </w:tc>
        <w:tc>
          <w:tcPr>
            <w:tcW w:w="1444" w:type="dxa"/>
            <w:vAlign w:val="center"/>
          </w:tcPr>
          <w:p w:rsidR="00A7158C" w:rsidRDefault="00A61FF8" w:rsidP="00A61FF8">
            <w:pPr>
              <w:jc w:val="center"/>
              <w:rPr>
                <w:szCs w:val="21"/>
              </w:rPr>
            </w:pPr>
            <w:r>
              <w:rPr>
                <w:rFonts w:hint="eastAsia"/>
                <w:szCs w:val="21"/>
              </w:rPr>
              <w:t>4.76%</w:t>
            </w:r>
          </w:p>
        </w:tc>
        <w:tc>
          <w:tcPr>
            <w:tcW w:w="1444" w:type="dxa"/>
            <w:vAlign w:val="center"/>
          </w:tcPr>
          <w:p w:rsidR="00A7158C" w:rsidRDefault="00A61FF8" w:rsidP="00A61FF8">
            <w:pPr>
              <w:jc w:val="center"/>
              <w:rPr>
                <w:szCs w:val="21"/>
              </w:rPr>
            </w:pPr>
            <w:r>
              <w:rPr>
                <w:rFonts w:hint="eastAsia"/>
                <w:szCs w:val="21"/>
              </w:rPr>
              <w:t>14.29%</w:t>
            </w:r>
          </w:p>
        </w:tc>
      </w:tr>
    </w:tbl>
    <w:p w:rsidR="00A7158C" w:rsidRPr="00AE2DDA" w:rsidRDefault="00A61FF8" w:rsidP="00AE2DDA">
      <w:pPr>
        <w:ind w:firstLineChars="200" w:firstLine="560"/>
        <w:rPr>
          <w:sz w:val="28"/>
          <w:szCs w:val="28"/>
        </w:rPr>
      </w:pPr>
      <w:r w:rsidRPr="00AE2DDA">
        <w:rPr>
          <w:rFonts w:hint="eastAsia"/>
          <w:sz w:val="28"/>
          <w:szCs w:val="28"/>
        </w:rPr>
        <w:t>可以看出，视频编辑更加复杂，对操作者的技术水平要求相对较高，大多数教师喜欢用更已操作的爱剪影，而专业性强的会声会影、</w:t>
      </w:r>
      <w:r w:rsidRPr="00AE2DDA">
        <w:rPr>
          <w:rFonts w:hint="eastAsia"/>
          <w:sz w:val="28"/>
          <w:szCs w:val="28"/>
        </w:rPr>
        <w:t>Adobe</w:t>
      </w:r>
      <w:r w:rsidRPr="00AE2DDA">
        <w:rPr>
          <w:sz w:val="28"/>
          <w:szCs w:val="28"/>
        </w:rPr>
        <w:t xml:space="preserve"> Premiere</w:t>
      </w:r>
      <w:r w:rsidRPr="00AE2DDA">
        <w:rPr>
          <w:sz w:val="28"/>
          <w:szCs w:val="28"/>
        </w:rPr>
        <w:t>等视频专业编辑软件使用率不高</w:t>
      </w:r>
      <w:r w:rsidRPr="00AE2DDA">
        <w:rPr>
          <w:rFonts w:hint="eastAsia"/>
          <w:sz w:val="28"/>
          <w:szCs w:val="28"/>
        </w:rPr>
        <w:t>，</w:t>
      </w:r>
      <w:r w:rsidRPr="00AE2DDA">
        <w:rPr>
          <w:rFonts w:hint="eastAsia"/>
          <w:sz w:val="28"/>
          <w:szCs w:val="28"/>
        </w:rPr>
        <w:t>EditPlus</w:t>
      </w:r>
      <w:r w:rsidRPr="00AE2DDA">
        <w:rPr>
          <w:rFonts w:hint="eastAsia"/>
          <w:sz w:val="28"/>
          <w:szCs w:val="28"/>
        </w:rPr>
        <w:t>作为专业的文字编辑器，很多教师对此比较陌生，</w:t>
      </w:r>
      <w:r w:rsidR="005C6305" w:rsidRPr="00AE2DDA">
        <w:rPr>
          <w:rFonts w:hint="eastAsia"/>
          <w:sz w:val="28"/>
          <w:szCs w:val="28"/>
        </w:rPr>
        <w:t>因此使用率极低，仅为</w:t>
      </w:r>
      <w:r w:rsidR="005C6305" w:rsidRPr="00AE2DDA">
        <w:rPr>
          <w:rFonts w:hint="eastAsia"/>
          <w:sz w:val="28"/>
          <w:szCs w:val="28"/>
        </w:rPr>
        <w:t>4.76%</w:t>
      </w:r>
      <w:r w:rsidR="005C6305" w:rsidRPr="00AE2DDA">
        <w:rPr>
          <w:rFonts w:hint="eastAsia"/>
          <w:sz w:val="28"/>
          <w:szCs w:val="28"/>
        </w:rPr>
        <w:t>。</w:t>
      </w:r>
    </w:p>
    <w:p w:rsidR="005C6305" w:rsidRPr="00AE2DDA" w:rsidRDefault="005C6305" w:rsidP="00AE2DDA">
      <w:pPr>
        <w:ind w:firstLineChars="200" w:firstLine="560"/>
        <w:rPr>
          <w:sz w:val="28"/>
          <w:szCs w:val="28"/>
        </w:rPr>
      </w:pPr>
      <w:r w:rsidRPr="00AE2DDA">
        <w:rPr>
          <w:rFonts w:hint="eastAsia"/>
          <w:sz w:val="28"/>
          <w:szCs w:val="28"/>
        </w:rPr>
        <w:t>（</w:t>
      </w:r>
      <w:r w:rsidRPr="00AE2DDA">
        <w:rPr>
          <w:rFonts w:hint="eastAsia"/>
          <w:sz w:val="28"/>
          <w:szCs w:val="28"/>
        </w:rPr>
        <w:t>3</w:t>
      </w:r>
      <w:r w:rsidRPr="00AE2DDA">
        <w:rPr>
          <w:rFonts w:hint="eastAsia"/>
          <w:sz w:val="28"/>
          <w:szCs w:val="28"/>
        </w:rPr>
        <w:t>）制作课件常用的软件使用情况</w:t>
      </w:r>
    </w:p>
    <w:tbl>
      <w:tblPr>
        <w:tblStyle w:val="a4"/>
        <w:tblW w:w="8738" w:type="dxa"/>
        <w:tblLook w:val="04A0" w:firstRow="1" w:lastRow="0" w:firstColumn="1" w:lastColumn="0" w:noHBand="0" w:noVBand="1"/>
      </w:tblPr>
      <w:tblGrid>
        <w:gridCol w:w="1000"/>
        <w:gridCol w:w="1291"/>
        <w:gridCol w:w="1292"/>
        <w:gridCol w:w="1866"/>
        <w:gridCol w:w="1861"/>
        <w:gridCol w:w="1428"/>
      </w:tblGrid>
      <w:tr w:rsidR="005C6305" w:rsidTr="00D14597">
        <w:trPr>
          <w:trHeight w:val="483"/>
        </w:trPr>
        <w:tc>
          <w:tcPr>
            <w:tcW w:w="1000" w:type="dxa"/>
            <w:vAlign w:val="center"/>
          </w:tcPr>
          <w:p w:rsidR="005C6305" w:rsidRDefault="005C6305" w:rsidP="00D14597">
            <w:pPr>
              <w:jc w:val="center"/>
              <w:rPr>
                <w:szCs w:val="21"/>
              </w:rPr>
            </w:pPr>
            <w:r>
              <w:rPr>
                <w:rFonts w:hint="eastAsia"/>
                <w:szCs w:val="21"/>
              </w:rPr>
              <w:t>选项</w:t>
            </w:r>
          </w:p>
        </w:tc>
        <w:tc>
          <w:tcPr>
            <w:tcW w:w="1291" w:type="dxa"/>
            <w:vAlign w:val="center"/>
          </w:tcPr>
          <w:p w:rsidR="005C6305" w:rsidRDefault="00D14597" w:rsidP="00D14597">
            <w:pPr>
              <w:jc w:val="center"/>
              <w:rPr>
                <w:szCs w:val="21"/>
              </w:rPr>
            </w:pPr>
            <w:r>
              <w:rPr>
                <w:rFonts w:hint="eastAsia"/>
                <w:szCs w:val="21"/>
              </w:rPr>
              <w:t>PowerPoint</w:t>
            </w:r>
          </w:p>
        </w:tc>
        <w:tc>
          <w:tcPr>
            <w:tcW w:w="1292" w:type="dxa"/>
            <w:vAlign w:val="center"/>
          </w:tcPr>
          <w:p w:rsidR="005C6305" w:rsidRDefault="00D14597" w:rsidP="00D14597">
            <w:pPr>
              <w:jc w:val="center"/>
              <w:rPr>
                <w:szCs w:val="21"/>
              </w:rPr>
            </w:pPr>
            <w:r>
              <w:rPr>
                <w:rFonts w:hint="eastAsia"/>
                <w:szCs w:val="21"/>
              </w:rPr>
              <w:t>WPS</w:t>
            </w:r>
            <w:r>
              <w:rPr>
                <w:rFonts w:hint="eastAsia"/>
                <w:szCs w:val="21"/>
              </w:rPr>
              <w:t>演示</w:t>
            </w:r>
          </w:p>
        </w:tc>
        <w:tc>
          <w:tcPr>
            <w:tcW w:w="1866" w:type="dxa"/>
            <w:vAlign w:val="center"/>
          </w:tcPr>
          <w:p w:rsidR="005C6305" w:rsidRDefault="00D14597" w:rsidP="00D14597">
            <w:pPr>
              <w:jc w:val="center"/>
              <w:rPr>
                <w:szCs w:val="21"/>
              </w:rPr>
            </w:pPr>
            <w:r>
              <w:rPr>
                <w:rFonts w:hint="eastAsia"/>
                <w:szCs w:val="21"/>
              </w:rPr>
              <w:t>SmartNoteBook</w:t>
            </w:r>
          </w:p>
        </w:tc>
        <w:tc>
          <w:tcPr>
            <w:tcW w:w="1861" w:type="dxa"/>
            <w:vAlign w:val="center"/>
          </w:tcPr>
          <w:p w:rsidR="005C6305" w:rsidRDefault="00D14597" w:rsidP="00D14597">
            <w:pPr>
              <w:jc w:val="center"/>
              <w:rPr>
                <w:szCs w:val="21"/>
              </w:rPr>
            </w:pPr>
            <w:r>
              <w:rPr>
                <w:rFonts w:hint="eastAsia"/>
                <w:szCs w:val="21"/>
              </w:rPr>
              <w:t>畅言备课系统</w:t>
            </w:r>
          </w:p>
        </w:tc>
        <w:tc>
          <w:tcPr>
            <w:tcW w:w="1428" w:type="dxa"/>
            <w:vAlign w:val="center"/>
          </w:tcPr>
          <w:p w:rsidR="005C6305" w:rsidRDefault="00D14597" w:rsidP="00D14597">
            <w:pPr>
              <w:jc w:val="center"/>
              <w:rPr>
                <w:szCs w:val="21"/>
              </w:rPr>
            </w:pPr>
            <w:r>
              <w:rPr>
                <w:rFonts w:hint="eastAsia"/>
                <w:szCs w:val="21"/>
              </w:rPr>
              <w:t>Flash</w:t>
            </w:r>
          </w:p>
        </w:tc>
      </w:tr>
      <w:tr w:rsidR="005C6305" w:rsidTr="00D14597">
        <w:trPr>
          <w:trHeight w:val="458"/>
        </w:trPr>
        <w:tc>
          <w:tcPr>
            <w:tcW w:w="1000" w:type="dxa"/>
            <w:vAlign w:val="center"/>
          </w:tcPr>
          <w:p w:rsidR="005C6305" w:rsidRDefault="005C6305" w:rsidP="00D14597">
            <w:pPr>
              <w:jc w:val="center"/>
              <w:rPr>
                <w:szCs w:val="21"/>
              </w:rPr>
            </w:pPr>
            <w:r>
              <w:rPr>
                <w:rFonts w:hint="eastAsia"/>
                <w:szCs w:val="21"/>
              </w:rPr>
              <w:t>百分比</w:t>
            </w:r>
          </w:p>
        </w:tc>
        <w:tc>
          <w:tcPr>
            <w:tcW w:w="1291" w:type="dxa"/>
            <w:vAlign w:val="center"/>
          </w:tcPr>
          <w:p w:rsidR="005C6305" w:rsidRDefault="005D2EBB" w:rsidP="00D14597">
            <w:pPr>
              <w:jc w:val="center"/>
              <w:rPr>
                <w:szCs w:val="21"/>
              </w:rPr>
            </w:pPr>
            <w:r>
              <w:rPr>
                <w:rFonts w:hint="eastAsia"/>
                <w:szCs w:val="21"/>
              </w:rPr>
              <w:t>68.66%</w:t>
            </w:r>
          </w:p>
        </w:tc>
        <w:tc>
          <w:tcPr>
            <w:tcW w:w="1292" w:type="dxa"/>
            <w:vAlign w:val="center"/>
          </w:tcPr>
          <w:p w:rsidR="005C6305" w:rsidRDefault="005D2EBB" w:rsidP="00D14597">
            <w:pPr>
              <w:jc w:val="center"/>
              <w:rPr>
                <w:szCs w:val="21"/>
              </w:rPr>
            </w:pPr>
            <w:r>
              <w:rPr>
                <w:rFonts w:hint="eastAsia"/>
                <w:szCs w:val="21"/>
              </w:rPr>
              <w:t>59.70%</w:t>
            </w:r>
          </w:p>
        </w:tc>
        <w:tc>
          <w:tcPr>
            <w:tcW w:w="1866" w:type="dxa"/>
            <w:vAlign w:val="center"/>
          </w:tcPr>
          <w:p w:rsidR="005C6305" w:rsidRDefault="005D2EBB" w:rsidP="00D14597">
            <w:pPr>
              <w:jc w:val="center"/>
              <w:rPr>
                <w:szCs w:val="21"/>
              </w:rPr>
            </w:pPr>
            <w:r>
              <w:rPr>
                <w:rFonts w:hint="eastAsia"/>
                <w:szCs w:val="21"/>
              </w:rPr>
              <w:t>3.73%</w:t>
            </w:r>
          </w:p>
        </w:tc>
        <w:tc>
          <w:tcPr>
            <w:tcW w:w="1861" w:type="dxa"/>
            <w:vAlign w:val="center"/>
          </w:tcPr>
          <w:p w:rsidR="005C6305" w:rsidRDefault="005D2EBB" w:rsidP="00D14597">
            <w:pPr>
              <w:jc w:val="center"/>
              <w:rPr>
                <w:szCs w:val="21"/>
              </w:rPr>
            </w:pPr>
            <w:r>
              <w:rPr>
                <w:rFonts w:hint="eastAsia"/>
                <w:szCs w:val="21"/>
              </w:rPr>
              <w:t>48.51%</w:t>
            </w:r>
          </w:p>
        </w:tc>
        <w:tc>
          <w:tcPr>
            <w:tcW w:w="1428" w:type="dxa"/>
            <w:vAlign w:val="center"/>
          </w:tcPr>
          <w:p w:rsidR="005C6305" w:rsidRDefault="005D2EBB" w:rsidP="00D14597">
            <w:pPr>
              <w:jc w:val="center"/>
              <w:rPr>
                <w:szCs w:val="21"/>
              </w:rPr>
            </w:pPr>
            <w:r>
              <w:rPr>
                <w:rFonts w:hint="eastAsia"/>
                <w:szCs w:val="21"/>
              </w:rPr>
              <w:t>12.69%</w:t>
            </w:r>
          </w:p>
        </w:tc>
      </w:tr>
    </w:tbl>
    <w:p w:rsidR="005C6305" w:rsidRPr="00AE2DDA" w:rsidRDefault="005D2EBB" w:rsidP="00AE2DDA">
      <w:pPr>
        <w:ind w:firstLineChars="200" w:firstLine="560"/>
        <w:rPr>
          <w:sz w:val="28"/>
          <w:szCs w:val="28"/>
        </w:rPr>
      </w:pPr>
      <w:r w:rsidRPr="00AE2DDA">
        <w:rPr>
          <w:rFonts w:hint="eastAsia"/>
          <w:sz w:val="28"/>
          <w:szCs w:val="28"/>
        </w:rPr>
        <w:lastRenderedPageBreak/>
        <w:t>PowerPoint</w:t>
      </w:r>
      <w:r w:rsidRPr="00AE2DDA">
        <w:rPr>
          <w:sz w:val="28"/>
          <w:szCs w:val="28"/>
        </w:rPr>
        <w:t>和</w:t>
      </w:r>
      <w:r w:rsidRPr="00AE2DDA">
        <w:rPr>
          <w:rFonts w:hint="eastAsia"/>
          <w:sz w:val="28"/>
          <w:szCs w:val="28"/>
        </w:rPr>
        <w:t>WPS</w:t>
      </w:r>
      <w:r w:rsidRPr="00AE2DDA">
        <w:rPr>
          <w:rFonts w:hint="eastAsia"/>
          <w:sz w:val="28"/>
          <w:szCs w:val="28"/>
        </w:rPr>
        <w:t>演示文稿是最常见的办公软件，是大家最熟悉的，也是用的最多的软件，广大教师用它们制作课件相对熟练程度较好，同时随着畅言系统普及，畅言系统的强大功能，特别是语音功能，让广大教师爱不释手，在平时课堂教学中应用也非常广泛，因此，应用畅言备课系统备课，并进行教学，能够增加趣味性和师生的互动性，这是继</w:t>
      </w:r>
      <w:r w:rsidRPr="00AE2DDA">
        <w:rPr>
          <w:rFonts w:hint="eastAsia"/>
          <w:sz w:val="28"/>
          <w:szCs w:val="28"/>
        </w:rPr>
        <w:t>PowerPoint</w:t>
      </w:r>
      <w:r w:rsidRPr="00AE2DDA">
        <w:rPr>
          <w:sz w:val="28"/>
          <w:szCs w:val="28"/>
        </w:rPr>
        <w:t>和</w:t>
      </w:r>
      <w:r w:rsidRPr="00AE2DDA">
        <w:rPr>
          <w:rFonts w:hint="eastAsia"/>
          <w:sz w:val="28"/>
          <w:szCs w:val="28"/>
        </w:rPr>
        <w:t>WPS</w:t>
      </w:r>
      <w:r w:rsidRPr="00AE2DDA">
        <w:rPr>
          <w:rFonts w:hint="eastAsia"/>
          <w:sz w:val="28"/>
          <w:szCs w:val="28"/>
        </w:rPr>
        <w:t>演示文稿</w:t>
      </w:r>
      <w:r w:rsidR="00AB4A5B" w:rsidRPr="00AE2DDA">
        <w:rPr>
          <w:rFonts w:hint="eastAsia"/>
          <w:sz w:val="28"/>
          <w:szCs w:val="28"/>
        </w:rPr>
        <w:t>后，又一应用较为广泛的软件。而</w:t>
      </w:r>
      <w:r w:rsidR="00AB4A5B" w:rsidRPr="00AE2DDA">
        <w:rPr>
          <w:rFonts w:hint="eastAsia"/>
          <w:sz w:val="28"/>
          <w:szCs w:val="28"/>
        </w:rPr>
        <w:t>SmartNoteBook</w:t>
      </w:r>
      <w:r w:rsidR="00AB4A5B" w:rsidRPr="00AE2DDA">
        <w:rPr>
          <w:rFonts w:hint="eastAsia"/>
          <w:sz w:val="28"/>
          <w:szCs w:val="28"/>
        </w:rPr>
        <w:t>和</w:t>
      </w:r>
      <w:r w:rsidR="00AB4A5B" w:rsidRPr="00AE2DDA">
        <w:rPr>
          <w:rFonts w:hint="eastAsia"/>
          <w:sz w:val="28"/>
          <w:szCs w:val="28"/>
        </w:rPr>
        <w:t>Flash</w:t>
      </w:r>
      <w:r w:rsidR="00AB4A5B" w:rsidRPr="00AE2DDA">
        <w:rPr>
          <w:rFonts w:hint="eastAsia"/>
          <w:sz w:val="28"/>
          <w:szCs w:val="28"/>
        </w:rPr>
        <w:t>这两种软件，虽然功能很强大，</w:t>
      </w:r>
      <w:r w:rsidR="00DB699C" w:rsidRPr="00AE2DDA">
        <w:rPr>
          <w:rFonts w:hint="eastAsia"/>
          <w:sz w:val="28"/>
          <w:szCs w:val="28"/>
        </w:rPr>
        <w:t>交互性好，</w:t>
      </w:r>
      <w:r w:rsidR="00AB4A5B" w:rsidRPr="00AE2DDA">
        <w:rPr>
          <w:rFonts w:hint="eastAsia"/>
          <w:sz w:val="28"/>
          <w:szCs w:val="28"/>
        </w:rPr>
        <w:t>效果也很好，但它们具有很强的专业性，对教师的技术含量要求较高，导致大部分教师望而生畏。此外，由于各种原因，对此类软件的教师培训相对来说还较少或不够深入，教师使用的较少。</w:t>
      </w:r>
    </w:p>
    <w:p w:rsidR="00791214" w:rsidRPr="004302F0" w:rsidRDefault="004302F0" w:rsidP="004302F0">
      <w:pPr>
        <w:ind w:firstLineChars="200" w:firstLine="420"/>
        <w:rPr>
          <w:sz w:val="28"/>
          <w:szCs w:val="28"/>
        </w:rPr>
      </w:pPr>
      <w:r>
        <w:rPr>
          <w:rFonts w:hint="eastAsia"/>
          <w:noProof/>
        </w:rPr>
        <w:drawing>
          <wp:anchor distT="0" distB="0" distL="114300" distR="114300" simplePos="0" relativeHeight="251666432" behindDoc="1" locked="0" layoutInCell="1" allowOverlap="1" wp14:anchorId="64970398" wp14:editId="1071BD3B">
            <wp:simplePos x="0" y="0"/>
            <wp:positionH relativeFrom="margin">
              <wp:posOffset>288740</wp:posOffset>
            </wp:positionH>
            <wp:positionV relativeFrom="margin">
              <wp:posOffset>6036986</wp:posOffset>
            </wp:positionV>
            <wp:extent cx="4846955" cy="2282190"/>
            <wp:effectExtent l="0" t="0" r="10795" b="381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AB4A5B" w:rsidRPr="00AE2DDA">
        <w:rPr>
          <w:rFonts w:hint="eastAsia"/>
          <w:sz w:val="28"/>
          <w:szCs w:val="28"/>
        </w:rPr>
        <w:t>5</w:t>
      </w:r>
      <w:r w:rsidR="00AB4A5B" w:rsidRPr="00AE2DDA">
        <w:rPr>
          <w:rFonts w:hint="eastAsia"/>
          <w:sz w:val="28"/>
          <w:szCs w:val="28"/>
        </w:rPr>
        <w:t>、随着社会的进步，各种信息技术越来越多地走进校园，走进课堂，走进师生的日常生活中，产生了</w:t>
      </w:r>
      <w:r w:rsidR="00DB699C" w:rsidRPr="00AE2DDA">
        <w:rPr>
          <w:rFonts w:hint="eastAsia"/>
          <w:sz w:val="28"/>
          <w:szCs w:val="28"/>
        </w:rPr>
        <w:t>很多的新技术，</w:t>
      </w:r>
      <w:r w:rsidR="006E1DC5" w:rsidRPr="00AE2DDA">
        <w:rPr>
          <w:rFonts w:hint="eastAsia"/>
          <w:sz w:val="28"/>
          <w:szCs w:val="28"/>
        </w:rPr>
        <w:t>广大教师迫切希望能够运用这些新技术来支持自己的教学活动并进行教</w:t>
      </w:r>
      <w:r w:rsidR="006E1DC5" w:rsidRPr="00FE6B69">
        <w:rPr>
          <w:rFonts w:hint="eastAsia"/>
          <w:sz w:val="28"/>
          <w:szCs w:val="28"/>
        </w:rPr>
        <w:t>学创新。但总体来看，教师掌握信息技术的情况</w:t>
      </w:r>
      <w:r w:rsidR="00E03FF9" w:rsidRPr="00FE6B69">
        <w:rPr>
          <w:rFonts w:hint="eastAsia"/>
          <w:sz w:val="28"/>
          <w:szCs w:val="28"/>
        </w:rPr>
        <w:t>还</w:t>
      </w:r>
      <w:r w:rsidR="006E1DC5" w:rsidRPr="00FE6B69">
        <w:rPr>
          <w:rFonts w:hint="eastAsia"/>
          <w:sz w:val="28"/>
          <w:szCs w:val="28"/>
        </w:rPr>
        <w:t>不太乐观</w:t>
      </w:r>
      <w:r w:rsidR="00F129DB" w:rsidRPr="00FE6B69">
        <w:rPr>
          <w:rFonts w:hint="eastAsia"/>
          <w:sz w:val="28"/>
          <w:szCs w:val="28"/>
        </w:rPr>
        <w:t>，</w:t>
      </w:r>
      <w:r w:rsidR="00E03FF9" w:rsidRPr="00FE6B69">
        <w:rPr>
          <w:rFonts w:hint="eastAsia"/>
          <w:sz w:val="28"/>
          <w:szCs w:val="28"/>
        </w:rPr>
        <w:t>新技术的理论方法和实践经验相对缺乏，对相关的培训需求强烈。</w:t>
      </w:r>
    </w:p>
    <w:p w:rsidR="00791214" w:rsidRPr="00FE6B69" w:rsidRDefault="00791214" w:rsidP="00FE6B69">
      <w:pPr>
        <w:ind w:firstLineChars="200" w:firstLine="560"/>
        <w:rPr>
          <w:sz w:val="28"/>
          <w:szCs w:val="28"/>
        </w:rPr>
      </w:pPr>
      <w:r w:rsidRPr="00FE6B69">
        <w:rPr>
          <w:sz w:val="28"/>
          <w:szCs w:val="28"/>
        </w:rPr>
        <w:lastRenderedPageBreak/>
        <w:t>图</w:t>
      </w:r>
      <w:r w:rsidRPr="00FE6B69">
        <w:rPr>
          <w:rFonts w:hint="eastAsia"/>
          <w:sz w:val="28"/>
          <w:szCs w:val="28"/>
        </w:rPr>
        <w:t>2</w:t>
      </w:r>
      <w:r w:rsidRPr="00FE6B69">
        <w:rPr>
          <w:rFonts w:hint="eastAsia"/>
          <w:sz w:val="28"/>
          <w:szCs w:val="28"/>
        </w:rPr>
        <w:t>中显示了教师在运用软件自制课件中遇到的最大障碍问题，这些数据表明了发展教育技术应用能力，将技术和学科融合，创造性地</w:t>
      </w:r>
      <w:r w:rsidR="00004BE5" w:rsidRPr="00FE6B69">
        <w:rPr>
          <w:rFonts w:hint="eastAsia"/>
          <w:sz w:val="28"/>
          <w:szCs w:val="28"/>
        </w:rPr>
        <w:t>开展教育教学活动，需要各种支持性资源，需要专业人士的指导，需要多方位的支持。</w:t>
      </w:r>
    </w:p>
    <w:p w:rsidR="007F501E" w:rsidRPr="00FE6B69" w:rsidRDefault="00004BE5" w:rsidP="00FE6B69">
      <w:pPr>
        <w:ind w:firstLineChars="200" w:firstLine="560"/>
        <w:rPr>
          <w:sz w:val="28"/>
          <w:szCs w:val="28"/>
        </w:rPr>
      </w:pPr>
      <w:r w:rsidRPr="00FE6B69">
        <w:rPr>
          <w:rFonts w:hint="eastAsia"/>
          <w:sz w:val="28"/>
          <w:szCs w:val="28"/>
        </w:rPr>
        <w:t>（</w:t>
      </w:r>
      <w:r w:rsidRPr="00FE6B69">
        <w:rPr>
          <w:rFonts w:hint="eastAsia"/>
          <w:sz w:val="28"/>
          <w:szCs w:val="28"/>
        </w:rPr>
        <w:t>1</w:t>
      </w:r>
      <w:r w:rsidRPr="00FE6B69">
        <w:rPr>
          <w:rFonts w:hint="eastAsia"/>
          <w:sz w:val="28"/>
          <w:szCs w:val="28"/>
        </w:rPr>
        <w:t>）当下教师在日常教学中，最迫切需要的支持情况</w:t>
      </w:r>
    </w:p>
    <w:p w:rsidR="00004BE5" w:rsidRDefault="00004BE5" w:rsidP="00821324">
      <w:pPr>
        <w:rPr>
          <w:szCs w:val="21"/>
        </w:rPr>
      </w:pPr>
      <w:r>
        <w:rPr>
          <w:rFonts w:hint="eastAsia"/>
          <w:noProof/>
          <w:szCs w:val="21"/>
        </w:rPr>
        <w:drawing>
          <wp:inline distT="0" distB="0" distL="0" distR="0">
            <wp:extent cx="5092700" cy="2133600"/>
            <wp:effectExtent l="0" t="0" r="1270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F501E" w:rsidRPr="00FE6B69" w:rsidRDefault="007F501E" w:rsidP="00FE6B69">
      <w:pPr>
        <w:ind w:firstLineChars="200" w:firstLine="560"/>
        <w:rPr>
          <w:sz w:val="28"/>
          <w:szCs w:val="28"/>
        </w:rPr>
      </w:pPr>
      <w:r w:rsidRPr="00FE6B69">
        <w:rPr>
          <w:rFonts w:hint="eastAsia"/>
          <w:sz w:val="28"/>
          <w:szCs w:val="28"/>
        </w:rPr>
        <w:t>可以看出，各类信息技术应用培训、可供下载的教学资源包、相关技术人员的指导以及信息技术与课程整合案例及相关指导已成为广大教师目前最需要支持的</w:t>
      </w:r>
      <w:r w:rsidR="002D6797" w:rsidRPr="00FE6B69">
        <w:rPr>
          <w:rFonts w:hint="eastAsia"/>
          <w:sz w:val="28"/>
          <w:szCs w:val="28"/>
        </w:rPr>
        <w:t>问题。这也为全区教师培训提供了培训的方向和理论依据。</w:t>
      </w:r>
    </w:p>
    <w:p w:rsidR="002D6797" w:rsidRPr="00FE6B69" w:rsidRDefault="002D6797" w:rsidP="00FE6B69">
      <w:pPr>
        <w:ind w:firstLineChars="200" w:firstLine="560"/>
        <w:rPr>
          <w:sz w:val="28"/>
          <w:szCs w:val="28"/>
        </w:rPr>
      </w:pPr>
      <w:r w:rsidRPr="00FE6B69">
        <w:rPr>
          <w:rFonts w:hint="eastAsia"/>
          <w:sz w:val="28"/>
          <w:szCs w:val="28"/>
        </w:rPr>
        <w:t>（</w:t>
      </w:r>
      <w:r w:rsidRPr="00FE6B69">
        <w:rPr>
          <w:rFonts w:hint="eastAsia"/>
          <w:sz w:val="28"/>
          <w:szCs w:val="28"/>
        </w:rPr>
        <w:t>2</w:t>
      </w:r>
      <w:r w:rsidRPr="00FE6B69">
        <w:rPr>
          <w:rFonts w:hint="eastAsia"/>
          <w:sz w:val="28"/>
          <w:szCs w:val="28"/>
        </w:rPr>
        <w:t>）目前最需要提升的信息技术技能情况</w:t>
      </w:r>
    </w:p>
    <w:tbl>
      <w:tblPr>
        <w:tblStyle w:val="a4"/>
        <w:tblW w:w="8800" w:type="dxa"/>
        <w:tblLook w:val="04A0" w:firstRow="1" w:lastRow="0" w:firstColumn="1" w:lastColumn="0" w:noHBand="0" w:noVBand="1"/>
      </w:tblPr>
      <w:tblGrid>
        <w:gridCol w:w="1007"/>
        <w:gridCol w:w="2168"/>
        <w:gridCol w:w="2104"/>
        <w:gridCol w:w="1760"/>
        <w:gridCol w:w="1761"/>
      </w:tblGrid>
      <w:tr w:rsidR="002D6797" w:rsidTr="002D6797">
        <w:trPr>
          <w:trHeight w:val="589"/>
        </w:trPr>
        <w:tc>
          <w:tcPr>
            <w:tcW w:w="1007" w:type="dxa"/>
            <w:vAlign w:val="center"/>
          </w:tcPr>
          <w:p w:rsidR="002D6797" w:rsidRDefault="002D6797" w:rsidP="002D6797">
            <w:pPr>
              <w:jc w:val="center"/>
              <w:rPr>
                <w:szCs w:val="21"/>
              </w:rPr>
            </w:pPr>
            <w:r>
              <w:rPr>
                <w:rFonts w:hint="eastAsia"/>
                <w:szCs w:val="21"/>
              </w:rPr>
              <w:t>选项</w:t>
            </w:r>
          </w:p>
        </w:tc>
        <w:tc>
          <w:tcPr>
            <w:tcW w:w="2168" w:type="dxa"/>
            <w:vAlign w:val="center"/>
          </w:tcPr>
          <w:p w:rsidR="002D6797" w:rsidRDefault="002D6797" w:rsidP="002D6797">
            <w:pPr>
              <w:jc w:val="center"/>
              <w:rPr>
                <w:szCs w:val="21"/>
              </w:rPr>
            </w:pPr>
            <w:r>
              <w:rPr>
                <w:rFonts w:hint="eastAsia"/>
                <w:szCs w:val="21"/>
              </w:rPr>
              <w:t>图片素材编辑能力</w:t>
            </w:r>
          </w:p>
        </w:tc>
        <w:tc>
          <w:tcPr>
            <w:tcW w:w="2104" w:type="dxa"/>
            <w:vAlign w:val="center"/>
          </w:tcPr>
          <w:p w:rsidR="002D6797" w:rsidRDefault="002D6797" w:rsidP="002D6797">
            <w:pPr>
              <w:jc w:val="center"/>
              <w:rPr>
                <w:szCs w:val="21"/>
              </w:rPr>
            </w:pPr>
            <w:r>
              <w:rPr>
                <w:rFonts w:hint="eastAsia"/>
                <w:szCs w:val="21"/>
              </w:rPr>
              <w:t>视频后期处理技术</w:t>
            </w:r>
          </w:p>
        </w:tc>
        <w:tc>
          <w:tcPr>
            <w:tcW w:w="1760" w:type="dxa"/>
            <w:vAlign w:val="center"/>
          </w:tcPr>
          <w:p w:rsidR="002D6797" w:rsidRDefault="002D6797" w:rsidP="002D6797">
            <w:pPr>
              <w:jc w:val="center"/>
              <w:rPr>
                <w:szCs w:val="21"/>
              </w:rPr>
            </w:pPr>
            <w:r>
              <w:rPr>
                <w:rFonts w:hint="eastAsia"/>
                <w:szCs w:val="21"/>
              </w:rPr>
              <w:t>课件制作方法</w:t>
            </w:r>
          </w:p>
        </w:tc>
        <w:tc>
          <w:tcPr>
            <w:tcW w:w="1761" w:type="dxa"/>
            <w:vAlign w:val="center"/>
          </w:tcPr>
          <w:p w:rsidR="002D6797" w:rsidRDefault="002D6797" w:rsidP="002D6797">
            <w:pPr>
              <w:jc w:val="center"/>
              <w:rPr>
                <w:szCs w:val="21"/>
              </w:rPr>
            </w:pPr>
            <w:r>
              <w:rPr>
                <w:rFonts w:hint="eastAsia"/>
                <w:szCs w:val="21"/>
              </w:rPr>
              <w:t>网络管理能力</w:t>
            </w:r>
          </w:p>
        </w:tc>
      </w:tr>
      <w:tr w:rsidR="002D6797" w:rsidTr="002D6797">
        <w:trPr>
          <w:trHeight w:val="558"/>
        </w:trPr>
        <w:tc>
          <w:tcPr>
            <w:tcW w:w="1007" w:type="dxa"/>
            <w:vAlign w:val="center"/>
          </w:tcPr>
          <w:p w:rsidR="002D6797" w:rsidRDefault="002D6797" w:rsidP="002D6797">
            <w:pPr>
              <w:jc w:val="center"/>
              <w:rPr>
                <w:szCs w:val="21"/>
              </w:rPr>
            </w:pPr>
            <w:r>
              <w:rPr>
                <w:rFonts w:hint="eastAsia"/>
                <w:szCs w:val="21"/>
              </w:rPr>
              <w:t>百分比</w:t>
            </w:r>
          </w:p>
        </w:tc>
        <w:tc>
          <w:tcPr>
            <w:tcW w:w="2168" w:type="dxa"/>
            <w:vAlign w:val="center"/>
          </w:tcPr>
          <w:p w:rsidR="002D6797" w:rsidRDefault="002D6797" w:rsidP="002D6797">
            <w:pPr>
              <w:jc w:val="center"/>
              <w:rPr>
                <w:szCs w:val="21"/>
              </w:rPr>
            </w:pPr>
            <w:r>
              <w:rPr>
                <w:rFonts w:hint="eastAsia"/>
                <w:szCs w:val="21"/>
              </w:rPr>
              <w:t>48.51%</w:t>
            </w:r>
          </w:p>
        </w:tc>
        <w:tc>
          <w:tcPr>
            <w:tcW w:w="2104" w:type="dxa"/>
            <w:vAlign w:val="center"/>
          </w:tcPr>
          <w:p w:rsidR="002D6797" w:rsidRDefault="002D6797" w:rsidP="002D6797">
            <w:pPr>
              <w:jc w:val="center"/>
              <w:rPr>
                <w:szCs w:val="21"/>
              </w:rPr>
            </w:pPr>
            <w:r>
              <w:rPr>
                <w:rFonts w:hint="eastAsia"/>
                <w:szCs w:val="21"/>
              </w:rPr>
              <w:t>69.40%</w:t>
            </w:r>
          </w:p>
        </w:tc>
        <w:tc>
          <w:tcPr>
            <w:tcW w:w="1760" w:type="dxa"/>
            <w:vAlign w:val="center"/>
          </w:tcPr>
          <w:p w:rsidR="002D6797" w:rsidRDefault="002D6797" w:rsidP="002D6797">
            <w:pPr>
              <w:jc w:val="center"/>
              <w:rPr>
                <w:szCs w:val="21"/>
              </w:rPr>
            </w:pPr>
            <w:r>
              <w:rPr>
                <w:szCs w:val="21"/>
              </w:rPr>
              <w:t>53.73</w:t>
            </w:r>
            <w:r>
              <w:rPr>
                <w:rFonts w:hint="eastAsia"/>
                <w:szCs w:val="21"/>
              </w:rPr>
              <w:t>%</w:t>
            </w:r>
          </w:p>
        </w:tc>
        <w:tc>
          <w:tcPr>
            <w:tcW w:w="1761" w:type="dxa"/>
            <w:vAlign w:val="center"/>
          </w:tcPr>
          <w:p w:rsidR="002D6797" w:rsidRDefault="00FC2EA3" w:rsidP="002D6797">
            <w:pPr>
              <w:jc w:val="center"/>
              <w:rPr>
                <w:szCs w:val="21"/>
              </w:rPr>
            </w:pPr>
            <w:r>
              <w:rPr>
                <w:rFonts w:hint="eastAsia"/>
                <w:szCs w:val="21"/>
              </w:rPr>
              <w:t>32.84%</w:t>
            </w:r>
          </w:p>
        </w:tc>
      </w:tr>
    </w:tbl>
    <w:p w:rsidR="002D6797" w:rsidRPr="00FE6B69" w:rsidRDefault="00FC2EA3" w:rsidP="00FE6B69">
      <w:pPr>
        <w:ind w:firstLineChars="200" w:firstLine="560"/>
        <w:rPr>
          <w:sz w:val="28"/>
          <w:szCs w:val="28"/>
        </w:rPr>
      </w:pPr>
      <w:r w:rsidRPr="00FE6B69">
        <w:rPr>
          <w:rFonts w:hint="eastAsia"/>
          <w:sz w:val="28"/>
          <w:szCs w:val="28"/>
        </w:rPr>
        <w:t>从统计的结果看，这些技术对于绝大多数教师来说都很需要提升，相比而言，“视频后期处理技术”、“课件制作方法”和“图片素材编辑能力”这些技术与教师日常教育教学工作和生活密切相关，需求更甚。而网络管理能力相对大多数教师来说，只要能够上上网，还没到必不可少</w:t>
      </w:r>
      <w:r w:rsidRPr="00FE6B69">
        <w:rPr>
          <w:rFonts w:hint="eastAsia"/>
          <w:sz w:val="28"/>
          <w:szCs w:val="28"/>
        </w:rPr>
        <w:lastRenderedPageBreak/>
        <w:t>的地步。</w:t>
      </w:r>
    </w:p>
    <w:p w:rsidR="00FC2EA3" w:rsidRPr="00FE6B69" w:rsidRDefault="00FC2EA3" w:rsidP="00FE6B69">
      <w:pPr>
        <w:ind w:firstLineChars="200" w:firstLine="560"/>
        <w:rPr>
          <w:sz w:val="28"/>
          <w:szCs w:val="28"/>
        </w:rPr>
      </w:pPr>
      <w:r w:rsidRPr="00FE6B69">
        <w:rPr>
          <w:rFonts w:hint="eastAsia"/>
          <w:sz w:val="28"/>
          <w:szCs w:val="28"/>
        </w:rPr>
        <w:t>（</w:t>
      </w:r>
      <w:r w:rsidRPr="00FE6B69">
        <w:rPr>
          <w:rFonts w:hint="eastAsia"/>
          <w:sz w:val="28"/>
          <w:szCs w:val="28"/>
        </w:rPr>
        <w:t>3</w:t>
      </w:r>
      <w:r w:rsidRPr="00FE6B69">
        <w:rPr>
          <w:rFonts w:hint="eastAsia"/>
          <w:sz w:val="28"/>
          <w:szCs w:val="28"/>
        </w:rPr>
        <w:t>）目前最需要补充的信息技术知识情况</w:t>
      </w:r>
    </w:p>
    <w:tbl>
      <w:tblPr>
        <w:tblStyle w:val="a4"/>
        <w:tblW w:w="9500" w:type="dxa"/>
        <w:tblInd w:w="-147" w:type="dxa"/>
        <w:tblLook w:val="04A0" w:firstRow="1" w:lastRow="0" w:firstColumn="1" w:lastColumn="0" w:noHBand="0" w:noVBand="1"/>
      </w:tblPr>
      <w:tblGrid>
        <w:gridCol w:w="979"/>
        <w:gridCol w:w="1115"/>
        <w:gridCol w:w="1951"/>
        <w:gridCol w:w="1952"/>
        <w:gridCol w:w="3503"/>
      </w:tblGrid>
      <w:tr w:rsidR="00FC2EA3" w:rsidTr="003329BF">
        <w:trPr>
          <w:trHeight w:val="587"/>
        </w:trPr>
        <w:tc>
          <w:tcPr>
            <w:tcW w:w="979" w:type="dxa"/>
            <w:vAlign w:val="center"/>
          </w:tcPr>
          <w:p w:rsidR="00FC2EA3" w:rsidRDefault="00FC2EA3" w:rsidP="003329BF">
            <w:pPr>
              <w:jc w:val="center"/>
              <w:rPr>
                <w:szCs w:val="21"/>
              </w:rPr>
            </w:pPr>
            <w:r>
              <w:rPr>
                <w:rFonts w:hint="eastAsia"/>
                <w:szCs w:val="21"/>
              </w:rPr>
              <w:t>选项</w:t>
            </w:r>
          </w:p>
        </w:tc>
        <w:tc>
          <w:tcPr>
            <w:tcW w:w="1115" w:type="dxa"/>
            <w:vAlign w:val="center"/>
          </w:tcPr>
          <w:p w:rsidR="00FC2EA3" w:rsidRDefault="00FC2EA3" w:rsidP="003329BF">
            <w:pPr>
              <w:jc w:val="center"/>
              <w:rPr>
                <w:szCs w:val="21"/>
              </w:rPr>
            </w:pPr>
            <w:r>
              <w:rPr>
                <w:rFonts w:hint="eastAsia"/>
                <w:szCs w:val="21"/>
              </w:rPr>
              <w:t>网络理论</w:t>
            </w:r>
          </w:p>
        </w:tc>
        <w:tc>
          <w:tcPr>
            <w:tcW w:w="1951" w:type="dxa"/>
            <w:vAlign w:val="center"/>
          </w:tcPr>
          <w:p w:rsidR="00FC2EA3" w:rsidRDefault="003329BF" w:rsidP="003329BF">
            <w:pPr>
              <w:jc w:val="center"/>
              <w:rPr>
                <w:szCs w:val="21"/>
              </w:rPr>
            </w:pPr>
            <w:r>
              <w:rPr>
                <w:rFonts w:hint="eastAsia"/>
                <w:szCs w:val="21"/>
              </w:rPr>
              <w:t>新媒体使用与传播</w:t>
            </w:r>
          </w:p>
        </w:tc>
        <w:tc>
          <w:tcPr>
            <w:tcW w:w="1952" w:type="dxa"/>
            <w:vAlign w:val="center"/>
          </w:tcPr>
          <w:p w:rsidR="00FC2EA3" w:rsidRDefault="003329BF" w:rsidP="003329BF">
            <w:pPr>
              <w:jc w:val="center"/>
              <w:rPr>
                <w:szCs w:val="21"/>
              </w:rPr>
            </w:pPr>
            <w:r>
              <w:rPr>
                <w:rFonts w:hint="eastAsia"/>
                <w:szCs w:val="21"/>
              </w:rPr>
              <w:t>系统的软硬件理论</w:t>
            </w:r>
          </w:p>
        </w:tc>
        <w:tc>
          <w:tcPr>
            <w:tcW w:w="3503" w:type="dxa"/>
            <w:vAlign w:val="center"/>
          </w:tcPr>
          <w:p w:rsidR="00FC2EA3" w:rsidRDefault="003329BF" w:rsidP="003329BF">
            <w:pPr>
              <w:jc w:val="center"/>
              <w:rPr>
                <w:szCs w:val="21"/>
              </w:rPr>
            </w:pPr>
            <w:r>
              <w:rPr>
                <w:rFonts w:hint="eastAsia"/>
                <w:szCs w:val="21"/>
              </w:rPr>
              <w:t>信息技术与学科教学整合模式方法</w:t>
            </w:r>
          </w:p>
        </w:tc>
      </w:tr>
      <w:tr w:rsidR="00FC2EA3" w:rsidTr="003329BF">
        <w:trPr>
          <w:trHeight w:val="514"/>
        </w:trPr>
        <w:tc>
          <w:tcPr>
            <w:tcW w:w="979" w:type="dxa"/>
            <w:vAlign w:val="center"/>
          </w:tcPr>
          <w:p w:rsidR="00FC2EA3" w:rsidRDefault="003329BF" w:rsidP="003329BF">
            <w:pPr>
              <w:jc w:val="center"/>
              <w:rPr>
                <w:szCs w:val="21"/>
              </w:rPr>
            </w:pPr>
            <w:r>
              <w:rPr>
                <w:rFonts w:hint="eastAsia"/>
                <w:szCs w:val="21"/>
              </w:rPr>
              <w:t>百</w:t>
            </w:r>
            <w:r w:rsidR="00FC2EA3">
              <w:rPr>
                <w:rFonts w:hint="eastAsia"/>
                <w:szCs w:val="21"/>
              </w:rPr>
              <w:t>分比</w:t>
            </w:r>
          </w:p>
        </w:tc>
        <w:tc>
          <w:tcPr>
            <w:tcW w:w="1115" w:type="dxa"/>
            <w:vAlign w:val="center"/>
          </w:tcPr>
          <w:p w:rsidR="00FC2EA3" w:rsidRDefault="003329BF" w:rsidP="003329BF">
            <w:pPr>
              <w:jc w:val="center"/>
              <w:rPr>
                <w:szCs w:val="21"/>
              </w:rPr>
            </w:pPr>
            <w:r>
              <w:rPr>
                <w:rFonts w:hint="eastAsia"/>
                <w:szCs w:val="21"/>
              </w:rPr>
              <w:t>26.8</w:t>
            </w:r>
            <w:r>
              <w:rPr>
                <w:szCs w:val="21"/>
              </w:rPr>
              <w:t>7</w:t>
            </w:r>
            <w:r>
              <w:rPr>
                <w:rFonts w:hint="eastAsia"/>
                <w:szCs w:val="21"/>
              </w:rPr>
              <w:t>%</w:t>
            </w:r>
          </w:p>
        </w:tc>
        <w:tc>
          <w:tcPr>
            <w:tcW w:w="1951" w:type="dxa"/>
            <w:vAlign w:val="center"/>
          </w:tcPr>
          <w:p w:rsidR="00FC2EA3" w:rsidRDefault="003329BF" w:rsidP="003329BF">
            <w:pPr>
              <w:jc w:val="center"/>
              <w:rPr>
                <w:szCs w:val="21"/>
              </w:rPr>
            </w:pPr>
            <w:r>
              <w:rPr>
                <w:rFonts w:hint="eastAsia"/>
                <w:szCs w:val="21"/>
              </w:rPr>
              <w:t>35.82%</w:t>
            </w:r>
          </w:p>
        </w:tc>
        <w:tc>
          <w:tcPr>
            <w:tcW w:w="1952" w:type="dxa"/>
            <w:vAlign w:val="center"/>
          </w:tcPr>
          <w:p w:rsidR="00FC2EA3" w:rsidRDefault="003329BF" w:rsidP="003329BF">
            <w:pPr>
              <w:jc w:val="center"/>
              <w:rPr>
                <w:szCs w:val="21"/>
              </w:rPr>
            </w:pPr>
            <w:r>
              <w:rPr>
                <w:rFonts w:hint="eastAsia"/>
                <w:szCs w:val="21"/>
              </w:rPr>
              <w:t>48.51%</w:t>
            </w:r>
          </w:p>
        </w:tc>
        <w:tc>
          <w:tcPr>
            <w:tcW w:w="3503" w:type="dxa"/>
            <w:vAlign w:val="center"/>
          </w:tcPr>
          <w:p w:rsidR="00FC2EA3" w:rsidRDefault="003329BF" w:rsidP="003329BF">
            <w:pPr>
              <w:jc w:val="center"/>
              <w:rPr>
                <w:szCs w:val="21"/>
              </w:rPr>
            </w:pPr>
            <w:r>
              <w:rPr>
                <w:rFonts w:hint="eastAsia"/>
                <w:szCs w:val="21"/>
              </w:rPr>
              <w:t>74.63%</w:t>
            </w:r>
          </w:p>
        </w:tc>
      </w:tr>
    </w:tbl>
    <w:p w:rsidR="00FC2EA3" w:rsidRPr="00FE6B69" w:rsidRDefault="00D21AF6" w:rsidP="00FE6B69">
      <w:pPr>
        <w:ind w:firstLineChars="200" w:firstLine="560"/>
        <w:rPr>
          <w:sz w:val="28"/>
          <w:szCs w:val="28"/>
        </w:rPr>
      </w:pPr>
      <w:r w:rsidRPr="00FE6B69">
        <w:rPr>
          <w:rFonts w:hint="eastAsia"/>
          <w:sz w:val="28"/>
          <w:szCs w:val="28"/>
        </w:rPr>
        <w:t>显而易见</w:t>
      </w:r>
      <w:r w:rsidR="003329BF" w:rsidRPr="00FE6B69">
        <w:rPr>
          <w:rFonts w:hint="eastAsia"/>
          <w:sz w:val="28"/>
          <w:szCs w:val="28"/>
        </w:rPr>
        <w:t>“信息技术与学科教学整合模式方法”占比</w:t>
      </w:r>
      <w:r w:rsidR="003329BF" w:rsidRPr="00FE6B69">
        <w:rPr>
          <w:rFonts w:hint="eastAsia"/>
          <w:sz w:val="28"/>
          <w:szCs w:val="28"/>
        </w:rPr>
        <w:t>74</w:t>
      </w:r>
      <w:r w:rsidR="003329BF" w:rsidRPr="00FE6B69">
        <w:rPr>
          <w:sz w:val="28"/>
          <w:szCs w:val="28"/>
        </w:rPr>
        <w:t>.63</w:t>
      </w:r>
      <w:r w:rsidR="003329BF" w:rsidRPr="00FE6B69">
        <w:rPr>
          <w:rFonts w:hint="eastAsia"/>
          <w:sz w:val="28"/>
          <w:szCs w:val="28"/>
        </w:rPr>
        <w:t>%</w:t>
      </w:r>
      <w:r w:rsidR="003329BF" w:rsidRPr="00FE6B69">
        <w:rPr>
          <w:rFonts w:hint="eastAsia"/>
          <w:sz w:val="28"/>
          <w:szCs w:val="28"/>
        </w:rPr>
        <w:t>，</w:t>
      </w:r>
      <w:r w:rsidR="003329BF" w:rsidRPr="00FE6B69">
        <w:rPr>
          <w:sz w:val="28"/>
          <w:szCs w:val="28"/>
        </w:rPr>
        <w:t>远远大于其他需要补充的信息技术知识</w:t>
      </w:r>
      <w:r w:rsidRPr="00FE6B69">
        <w:rPr>
          <w:rFonts w:hint="eastAsia"/>
          <w:sz w:val="28"/>
          <w:szCs w:val="28"/>
        </w:rPr>
        <w:t>，是当前教师迫切需要解决的问题，是中小学教师信息技术能力发展的重要体现，也是教师信息技术培训中的重要课题。</w:t>
      </w:r>
    </w:p>
    <w:p w:rsidR="00D21AF6" w:rsidRPr="00FE6B69" w:rsidRDefault="00697A98" w:rsidP="00FE6B69">
      <w:pPr>
        <w:ind w:firstLineChars="200" w:firstLine="560"/>
        <w:rPr>
          <w:sz w:val="28"/>
          <w:szCs w:val="28"/>
        </w:rPr>
      </w:pPr>
      <w:r w:rsidRPr="00FE6B69">
        <w:rPr>
          <w:rFonts w:hint="eastAsia"/>
          <w:sz w:val="28"/>
          <w:szCs w:val="28"/>
        </w:rPr>
        <w:t>通过对全区</w:t>
      </w:r>
      <w:r w:rsidRPr="00FE6B69">
        <w:rPr>
          <w:sz w:val="28"/>
          <w:szCs w:val="28"/>
        </w:rPr>
        <w:t>中小学教师信息技术应用能力发展现状和需求调研分析表明</w:t>
      </w:r>
      <w:r w:rsidRPr="00FE6B69">
        <w:rPr>
          <w:rFonts w:hint="eastAsia"/>
          <w:sz w:val="28"/>
          <w:szCs w:val="28"/>
        </w:rPr>
        <w:t>：教育信息化工作开展以后，应用信息技术手段进行课堂教学已成为广大教师的一种共识，也是必然趋势。这大大刺激了广大教师的利用信息技术手段进行课堂创新的强烈欲望，同时也对广大教师的信息技术应用水平提出了较高的要求，促进他们不断的学习，提高自己理论水平和应用能力。但总体来说，无论是教师的信息技术理论水平和专业技术水平都有待进一步提高</w:t>
      </w:r>
      <w:r w:rsidR="00AE2DDA" w:rsidRPr="00FE6B69">
        <w:rPr>
          <w:rFonts w:hint="eastAsia"/>
          <w:sz w:val="28"/>
          <w:szCs w:val="28"/>
        </w:rPr>
        <w:t>，从而对高质量的培训有很强的需求。具体表现在：</w:t>
      </w:r>
    </w:p>
    <w:p w:rsidR="00AE2DDA" w:rsidRPr="00AE2DDA" w:rsidRDefault="00AE2DDA" w:rsidP="00AE2DDA">
      <w:pPr>
        <w:widowControl/>
        <w:shd w:val="clear" w:color="auto" w:fill="FFFFFF"/>
        <w:spacing w:line="360" w:lineRule="auto"/>
        <w:ind w:firstLineChars="200" w:firstLine="560"/>
        <w:rPr>
          <w:rFonts w:ascii="Arial" w:eastAsia="宋体" w:hAnsi="Arial" w:cs="Arial"/>
          <w:color w:val="000000"/>
          <w:kern w:val="0"/>
          <w:sz w:val="28"/>
          <w:szCs w:val="28"/>
        </w:rPr>
      </w:pPr>
      <w:r w:rsidRPr="00AE2DDA">
        <w:rPr>
          <w:rFonts w:ascii="Arial" w:eastAsia="宋体" w:hAnsi="Arial" w:cs="Arial"/>
          <w:color w:val="000000"/>
          <w:kern w:val="0"/>
          <w:sz w:val="28"/>
          <w:szCs w:val="28"/>
        </w:rPr>
        <w:t>1</w:t>
      </w:r>
      <w:r w:rsidRPr="00AE2DDA">
        <w:rPr>
          <w:rFonts w:ascii="Arial" w:eastAsia="宋体" w:hAnsi="Arial" w:cs="Arial"/>
          <w:color w:val="000000"/>
          <w:kern w:val="0"/>
          <w:sz w:val="28"/>
          <w:szCs w:val="28"/>
        </w:rPr>
        <w:t>、</w:t>
      </w:r>
      <w:r w:rsidR="00FE6B69">
        <w:rPr>
          <w:rFonts w:ascii="Arial" w:eastAsia="宋体" w:hAnsi="Arial" w:cs="Arial" w:hint="eastAsia"/>
          <w:color w:val="000000"/>
          <w:kern w:val="0"/>
          <w:sz w:val="28"/>
          <w:szCs w:val="28"/>
        </w:rPr>
        <w:t>大多数</w:t>
      </w:r>
      <w:r w:rsidRPr="00AE2DDA">
        <w:rPr>
          <w:rFonts w:ascii="Arial" w:eastAsia="宋体" w:hAnsi="Arial" w:cs="Arial"/>
          <w:color w:val="000000"/>
          <w:kern w:val="0"/>
          <w:sz w:val="28"/>
          <w:szCs w:val="28"/>
        </w:rPr>
        <w:t>中</w:t>
      </w:r>
      <w:r w:rsidRPr="00AE2DDA">
        <w:rPr>
          <w:rFonts w:ascii="Arial" w:eastAsia="宋体" w:hAnsi="Arial" w:cs="Arial" w:hint="eastAsia"/>
          <w:color w:val="000000"/>
          <w:kern w:val="0"/>
          <w:sz w:val="28"/>
          <w:szCs w:val="28"/>
        </w:rPr>
        <w:t>小</w:t>
      </w:r>
      <w:r w:rsidRPr="00AE2DDA">
        <w:rPr>
          <w:rFonts w:ascii="Arial" w:eastAsia="宋体" w:hAnsi="Arial" w:cs="Arial"/>
          <w:color w:val="000000"/>
          <w:kern w:val="0"/>
          <w:sz w:val="28"/>
          <w:szCs w:val="28"/>
        </w:rPr>
        <w:t>学</w:t>
      </w:r>
      <w:r w:rsidR="00FE6B69">
        <w:rPr>
          <w:rFonts w:ascii="Arial" w:eastAsia="宋体" w:hAnsi="Arial" w:cs="Arial"/>
          <w:color w:val="000000"/>
          <w:kern w:val="0"/>
          <w:sz w:val="28"/>
          <w:szCs w:val="28"/>
        </w:rPr>
        <w:t>一线</w:t>
      </w:r>
      <w:r w:rsidRPr="00AE2DDA">
        <w:rPr>
          <w:rFonts w:ascii="Arial" w:eastAsia="宋体" w:hAnsi="Arial" w:cs="Arial"/>
          <w:color w:val="000000"/>
          <w:kern w:val="0"/>
          <w:sz w:val="28"/>
          <w:szCs w:val="28"/>
        </w:rPr>
        <w:t>教师</w:t>
      </w:r>
      <w:r w:rsidR="00FE6B69">
        <w:rPr>
          <w:rFonts w:ascii="Arial" w:eastAsia="宋体" w:hAnsi="Arial" w:cs="Arial" w:hint="eastAsia"/>
          <w:color w:val="000000"/>
          <w:kern w:val="0"/>
          <w:sz w:val="28"/>
          <w:szCs w:val="28"/>
        </w:rPr>
        <w:t>认识有偏差，</w:t>
      </w:r>
      <w:r w:rsidRPr="00AE2DDA">
        <w:rPr>
          <w:rFonts w:ascii="Arial" w:eastAsia="宋体" w:hAnsi="Arial" w:cs="Arial" w:hint="eastAsia"/>
          <w:color w:val="000000"/>
          <w:kern w:val="0"/>
          <w:sz w:val="28"/>
          <w:szCs w:val="28"/>
        </w:rPr>
        <w:t>未能真正</w:t>
      </w:r>
      <w:r w:rsidRPr="00AE2DDA">
        <w:rPr>
          <w:rFonts w:ascii="Arial" w:eastAsia="宋体" w:hAnsi="Arial" w:cs="Arial"/>
          <w:color w:val="000000"/>
          <w:kern w:val="0"/>
          <w:sz w:val="28"/>
          <w:szCs w:val="28"/>
        </w:rPr>
        <w:t>理解信息技术</w:t>
      </w:r>
      <w:r w:rsidRPr="00AE2DDA">
        <w:rPr>
          <w:rFonts w:ascii="Arial" w:eastAsia="宋体" w:hAnsi="Arial" w:cs="Arial" w:hint="eastAsia"/>
          <w:color w:val="000000"/>
          <w:kern w:val="0"/>
          <w:sz w:val="28"/>
          <w:szCs w:val="28"/>
        </w:rPr>
        <w:t>对教育</w:t>
      </w:r>
      <w:r w:rsidRPr="00AE2DDA">
        <w:rPr>
          <w:rFonts w:ascii="Arial" w:eastAsia="宋体" w:hAnsi="Arial" w:cs="Arial"/>
          <w:color w:val="000000"/>
          <w:kern w:val="0"/>
          <w:sz w:val="28"/>
          <w:szCs w:val="28"/>
        </w:rPr>
        <w:t>的重要性，信息技术意识</w:t>
      </w:r>
      <w:r w:rsidRPr="00AE2DDA">
        <w:rPr>
          <w:rFonts w:ascii="Arial" w:eastAsia="宋体" w:hAnsi="Arial" w:cs="Arial" w:hint="eastAsia"/>
          <w:color w:val="000000"/>
          <w:kern w:val="0"/>
          <w:sz w:val="28"/>
          <w:szCs w:val="28"/>
        </w:rPr>
        <w:t>性不强</w:t>
      </w:r>
      <w:r w:rsidRPr="00AE2DDA">
        <w:rPr>
          <w:rFonts w:ascii="Arial" w:eastAsia="宋体" w:hAnsi="Arial" w:cs="Arial"/>
          <w:color w:val="000000"/>
          <w:kern w:val="0"/>
          <w:sz w:val="28"/>
          <w:szCs w:val="28"/>
        </w:rPr>
        <w:t>，</w:t>
      </w:r>
      <w:r w:rsidRPr="00AE2DDA">
        <w:rPr>
          <w:rFonts w:ascii="Arial" w:eastAsia="宋体" w:hAnsi="Arial" w:cs="Arial" w:hint="eastAsia"/>
          <w:color w:val="000000"/>
          <w:kern w:val="0"/>
          <w:sz w:val="28"/>
          <w:szCs w:val="28"/>
        </w:rPr>
        <w:t>应加大对</w:t>
      </w:r>
      <w:r w:rsidRPr="00AE2DDA">
        <w:rPr>
          <w:rFonts w:ascii="Arial" w:eastAsia="宋体" w:hAnsi="Arial" w:cs="Arial"/>
          <w:color w:val="000000"/>
          <w:kern w:val="0"/>
          <w:sz w:val="28"/>
          <w:szCs w:val="28"/>
        </w:rPr>
        <w:t>信息技术</w:t>
      </w:r>
      <w:r w:rsidR="00E23E31">
        <w:rPr>
          <w:rFonts w:ascii="Arial" w:eastAsia="宋体" w:hAnsi="Arial" w:cs="Arial" w:hint="eastAsia"/>
          <w:color w:val="000000"/>
          <w:kern w:val="0"/>
          <w:sz w:val="28"/>
          <w:szCs w:val="28"/>
        </w:rPr>
        <w:t>理论</w:t>
      </w:r>
      <w:r w:rsidRPr="00AE2DDA">
        <w:rPr>
          <w:rFonts w:ascii="Arial" w:eastAsia="宋体" w:hAnsi="Arial" w:cs="Arial"/>
          <w:color w:val="000000"/>
          <w:kern w:val="0"/>
          <w:sz w:val="28"/>
          <w:szCs w:val="28"/>
        </w:rPr>
        <w:t>的</w:t>
      </w:r>
      <w:r w:rsidRPr="00AE2DDA">
        <w:rPr>
          <w:rFonts w:ascii="Arial" w:eastAsia="宋体" w:hAnsi="Arial" w:cs="Arial" w:hint="eastAsia"/>
          <w:color w:val="000000"/>
          <w:kern w:val="0"/>
          <w:sz w:val="28"/>
          <w:szCs w:val="28"/>
        </w:rPr>
        <w:t>学习</w:t>
      </w:r>
      <w:r w:rsidRPr="00AE2DDA">
        <w:rPr>
          <w:rFonts w:ascii="Arial" w:eastAsia="宋体" w:hAnsi="Arial" w:cs="Arial"/>
          <w:color w:val="000000"/>
          <w:kern w:val="0"/>
          <w:sz w:val="28"/>
          <w:szCs w:val="28"/>
        </w:rPr>
        <w:t>，以理性的态度看待和应用信息技术于课堂，</w:t>
      </w:r>
      <w:r w:rsidRPr="00AE2DDA">
        <w:rPr>
          <w:rFonts w:ascii="Arial" w:eastAsia="宋体" w:hAnsi="Arial" w:cs="Arial" w:hint="eastAsia"/>
          <w:color w:val="000000"/>
          <w:kern w:val="0"/>
          <w:sz w:val="28"/>
          <w:szCs w:val="28"/>
        </w:rPr>
        <w:t>真正</w:t>
      </w:r>
      <w:r w:rsidRPr="00AE2DDA">
        <w:rPr>
          <w:rFonts w:ascii="Arial" w:eastAsia="宋体" w:hAnsi="Arial" w:cs="Arial"/>
          <w:color w:val="000000"/>
          <w:kern w:val="0"/>
          <w:sz w:val="28"/>
          <w:szCs w:val="28"/>
        </w:rPr>
        <w:t>实现信息技术与学科教学的整合</w:t>
      </w:r>
      <w:r w:rsidRPr="00AE2DDA">
        <w:rPr>
          <w:rFonts w:ascii="Arial" w:eastAsia="宋体" w:hAnsi="Arial" w:cs="Arial" w:hint="eastAsia"/>
          <w:color w:val="000000"/>
          <w:kern w:val="0"/>
          <w:sz w:val="28"/>
          <w:szCs w:val="28"/>
        </w:rPr>
        <w:t>；</w:t>
      </w:r>
    </w:p>
    <w:p w:rsidR="00AE2DDA" w:rsidRPr="00AE2DDA" w:rsidRDefault="00AE2DDA" w:rsidP="00AE2DDA">
      <w:pPr>
        <w:widowControl/>
        <w:shd w:val="clear" w:color="auto" w:fill="FFFFFF"/>
        <w:spacing w:line="360" w:lineRule="auto"/>
        <w:ind w:firstLineChars="200" w:firstLine="560"/>
        <w:rPr>
          <w:rFonts w:ascii="Arial" w:eastAsia="宋体" w:hAnsi="Arial" w:cs="Arial"/>
          <w:color w:val="000000"/>
          <w:kern w:val="0"/>
          <w:sz w:val="28"/>
          <w:szCs w:val="28"/>
        </w:rPr>
      </w:pPr>
      <w:r w:rsidRPr="00AE2DDA">
        <w:rPr>
          <w:rFonts w:ascii="Arial" w:eastAsia="宋体" w:hAnsi="Arial" w:cs="Arial"/>
          <w:color w:val="000000"/>
          <w:kern w:val="0"/>
          <w:sz w:val="28"/>
          <w:szCs w:val="28"/>
        </w:rPr>
        <w:lastRenderedPageBreak/>
        <w:t>2</w:t>
      </w:r>
      <w:r w:rsidRPr="00AE2DDA">
        <w:rPr>
          <w:rFonts w:ascii="Arial" w:eastAsia="宋体" w:hAnsi="Arial" w:cs="Arial"/>
          <w:color w:val="000000"/>
          <w:kern w:val="0"/>
          <w:sz w:val="28"/>
          <w:szCs w:val="28"/>
        </w:rPr>
        <w:t>、</w:t>
      </w:r>
      <w:r w:rsidRPr="00FE6B69">
        <w:rPr>
          <w:rFonts w:ascii="Arial" w:eastAsia="宋体" w:hAnsi="Arial" w:cs="Arial"/>
          <w:color w:val="000000"/>
          <w:kern w:val="0"/>
          <w:sz w:val="28"/>
          <w:szCs w:val="28"/>
        </w:rPr>
        <w:t>很多</w:t>
      </w:r>
      <w:r w:rsidRPr="00AE2DDA">
        <w:rPr>
          <w:rFonts w:ascii="Arial" w:eastAsia="宋体" w:hAnsi="Arial" w:cs="Arial"/>
          <w:color w:val="000000"/>
          <w:kern w:val="0"/>
          <w:sz w:val="28"/>
          <w:szCs w:val="28"/>
        </w:rPr>
        <w:t>中</w:t>
      </w:r>
      <w:r w:rsidRPr="00AE2DDA">
        <w:rPr>
          <w:rFonts w:ascii="Arial" w:eastAsia="宋体" w:hAnsi="Arial" w:cs="Arial" w:hint="eastAsia"/>
          <w:color w:val="000000"/>
          <w:kern w:val="0"/>
          <w:sz w:val="28"/>
          <w:szCs w:val="28"/>
        </w:rPr>
        <w:t>小</w:t>
      </w:r>
      <w:r w:rsidRPr="00AE2DDA">
        <w:rPr>
          <w:rFonts w:ascii="Arial" w:eastAsia="宋体" w:hAnsi="Arial" w:cs="Arial"/>
          <w:color w:val="000000"/>
          <w:kern w:val="0"/>
          <w:sz w:val="28"/>
          <w:szCs w:val="28"/>
        </w:rPr>
        <w:t>学教师的信息技能仍然停留在计算机的基本操作阶段，对于软件的运用也只是初级水平，可以在深度和广度上继续发展</w:t>
      </w:r>
      <w:r w:rsidRPr="00AE2DDA">
        <w:rPr>
          <w:rFonts w:ascii="Arial" w:eastAsia="宋体" w:hAnsi="Arial" w:cs="Arial" w:hint="eastAsia"/>
          <w:color w:val="000000"/>
          <w:kern w:val="0"/>
          <w:sz w:val="28"/>
          <w:szCs w:val="28"/>
        </w:rPr>
        <w:t>；</w:t>
      </w:r>
    </w:p>
    <w:p w:rsidR="00AE2DDA" w:rsidRPr="00AE2DDA" w:rsidRDefault="00AE2DDA" w:rsidP="00AE2DDA">
      <w:pPr>
        <w:widowControl/>
        <w:shd w:val="clear" w:color="auto" w:fill="FFFFFF"/>
        <w:spacing w:line="360" w:lineRule="auto"/>
        <w:ind w:firstLineChars="200" w:firstLine="560"/>
        <w:rPr>
          <w:rFonts w:ascii="Arial" w:eastAsia="宋体" w:hAnsi="Arial" w:cs="Arial"/>
          <w:color w:val="000000"/>
          <w:kern w:val="0"/>
          <w:sz w:val="28"/>
          <w:szCs w:val="28"/>
        </w:rPr>
      </w:pPr>
      <w:r w:rsidRPr="00AE2DDA">
        <w:rPr>
          <w:rFonts w:ascii="Arial" w:eastAsia="宋体" w:hAnsi="Arial" w:cs="Arial"/>
          <w:color w:val="000000"/>
          <w:kern w:val="0"/>
          <w:sz w:val="28"/>
          <w:szCs w:val="28"/>
        </w:rPr>
        <w:t>3</w:t>
      </w:r>
      <w:r w:rsidRPr="00AE2DDA">
        <w:rPr>
          <w:rFonts w:ascii="Arial" w:eastAsia="宋体" w:hAnsi="Arial" w:cs="Arial"/>
          <w:color w:val="000000"/>
          <w:kern w:val="0"/>
          <w:sz w:val="28"/>
          <w:szCs w:val="28"/>
        </w:rPr>
        <w:t>、传统的教学经验成为信息技术教育发展的阻碍，一些教师不能主动的、创造性的丰富中</w:t>
      </w:r>
      <w:r w:rsidRPr="00AE2DDA">
        <w:rPr>
          <w:rFonts w:ascii="Arial" w:eastAsia="宋体" w:hAnsi="Arial" w:cs="Arial" w:hint="eastAsia"/>
          <w:color w:val="000000"/>
          <w:kern w:val="0"/>
          <w:sz w:val="28"/>
          <w:szCs w:val="28"/>
        </w:rPr>
        <w:t>小</w:t>
      </w:r>
      <w:r w:rsidRPr="00AE2DDA">
        <w:rPr>
          <w:rFonts w:ascii="Arial" w:eastAsia="宋体" w:hAnsi="Arial" w:cs="Arial"/>
          <w:color w:val="000000"/>
          <w:kern w:val="0"/>
          <w:sz w:val="28"/>
          <w:szCs w:val="28"/>
        </w:rPr>
        <w:t>学的教学资源，中</w:t>
      </w:r>
      <w:r w:rsidRPr="00AE2DDA">
        <w:rPr>
          <w:rFonts w:ascii="Arial" w:eastAsia="宋体" w:hAnsi="Arial" w:cs="Arial" w:hint="eastAsia"/>
          <w:color w:val="000000"/>
          <w:kern w:val="0"/>
          <w:sz w:val="28"/>
          <w:szCs w:val="28"/>
        </w:rPr>
        <w:t>小</w:t>
      </w:r>
      <w:r w:rsidRPr="00AE2DDA">
        <w:rPr>
          <w:rFonts w:ascii="Arial" w:eastAsia="宋体" w:hAnsi="Arial" w:cs="Arial"/>
          <w:color w:val="000000"/>
          <w:kern w:val="0"/>
          <w:sz w:val="28"/>
          <w:szCs w:val="28"/>
        </w:rPr>
        <w:t>学教育中信息技术的运用有很大的发展空间</w:t>
      </w:r>
      <w:r w:rsidRPr="00AE2DDA">
        <w:rPr>
          <w:rFonts w:ascii="Arial" w:eastAsia="宋体" w:hAnsi="Arial" w:cs="Arial" w:hint="eastAsia"/>
          <w:color w:val="000000"/>
          <w:kern w:val="0"/>
          <w:sz w:val="28"/>
          <w:szCs w:val="28"/>
        </w:rPr>
        <w:t>；</w:t>
      </w:r>
    </w:p>
    <w:p w:rsidR="00AE2DDA" w:rsidRPr="00AE2DDA" w:rsidRDefault="00AE2DDA" w:rsidP="00AE2DDA">
      <w:pPr>
        <w:widowControl/>
        <w:shd w:val="clear" w:color="auto" w:fill="FFFFFF"/>
        <w:spacing w:line="360" w:lineRule="auto"/>
        <w:ind w:firstLineChars="200" w:firstLine="560"/>
        <w:rPr>
          <w:rFonts w:ascii="Arial" w:eastAsia="宋体" w:hAnsi="Arial" w:cs="Arial"/>
          <w:color w:val="000000"/>
          <w:kern w:val="0"/>
          <w:sz w:val="28"/>
          <w:szCs w:val="28"/>
        </w:rPr>
      </w:pPr>
      <w:r w:rsidRPr="00AE2DDA">
        <w:rPr>
          <w:rFonts w:ascii="Arial" w:eastAsia="宋体" w:hAnsi="Arial" w:cs="Arial"/>
          <w:color w:val="000000"/>
          <w:kern w:val="0"/>
          <w:sz w:val="28"/>
          <w:szCs w:val="28"/>
        </w:rPr>
        <w:t>4</w:t>
      </w:r>
      <w:r w:rsidRPr="00AE2DDA">
        <w:rPr>
          <w:rFonts w:ascii="Arial" w:eastAsia="宋体" w:hAnsi="Arial" w:cs="Arial"/>
          <w:color w:val="000000"/>
          <w:kern w:val="0"/>
          <w:sz w:val="28"/>
          <w:szCs w:val="28"/>
        </w:rPr>
        <w:t>、教师的信息化教学技能和教学设计能力需要提高，信息知识和能力也有待提高</w:t>
      </w:r>
      <w:r w:rsidRPr="00AE2DDA">
        <w:rPr>
          <w:rFonts w:ascii="Arial" w:eastAsia="宋体" w:hAnsi="Arial" w:cs="Arial" w:hint="eastAsia"/>
          <w:color w:val="000000"/>
          <w:kern w:val="0"/>
          <w:sz w:val="28"/>
          <w:szCs w:val="28"/>
        </w:rPr>
        <w:t>；</w:t>
      </w:r>
    </w:p>
    <w:p w:rsidR="00AE2DDA" w:rsidRDefault="00AE2DDA" w:rsidP="00077D64">
      <w:pPr>
        <w:widowControl/>
        <w:shd w:val="clear" w:color="auto" w:fill="FFFFFF"/>
        <w:spacing w:line="360" w:lineRule="auto"/>
        <w:ind w:firstLineChars="200" w:firstLine="560"/>
        <w:rPr>
          <w:rFonts w:ascii="Arial" w:eastAsia="宋体" w:hAnsi="Arial" w:cs="Arial"/>
          <w:color w:val="000000"/>
          <w:kern w:val="0"/>
          <w:sz w:val="28"/>
          <w:szCs w:val="28"/>
        </w:rPr>
      </w:pPr>
      <w:r w:rsidRPr="00AE2DDA">
        <w:rPr>
          <w:rFonts w:ascii="Arial" w:eastAsia="宋体" w:hAnsi="Arial" w:cs="Arial"/>
          <w:color w:val="000000"/>
          <w:kern w:val="0"/>
          <w:sz w:val="28"/>
          <w:szCs w:val="28"/>
        </w:rPr>
        <w:t>5</w:t>
      </w:r>
      <w:r w:rsidRPr="00AE2DDA">
        <w:rPr>
          <w:rFonts w:ascii="Arial" w:eastAsia="宋体" w:hAnsi="Arial" w:cs="Arial"/>
          <w:color w:val="000000"/>
          <w:kern w:val="0"/>
          <w:sz w:val="28"/>
          <w:szCs w:val="28"/>
        </w:rPr>
        <w:t>、中</w:t>
      </w:r>
      <w:r w:rsidRPr="00AE2DDA">
        <w:rPr>
          <w:rFonts w:ascii="Arial" w:eastAsia="宋体" w:hAnsi="Arial" w:cs="Arial" w:hint="eastAsia"/>
          <w:color w:val="000000"/>
          <w:kern w:val="0"/>
          <w:sz w:val="28"/>
          <w:szCs w:val="28"/>
        </w:rPr>
        <w:t>小</w:t>
      </w:r>
      <w:r w:rsidRPr="00AE2DDA">
        <w:rPr>
          <w:rFonts w:ascii="Arial" w:eastAsia="宋体" w:hAnsi="Arial" w:cs="Arial"/>
          <w:color w:val="000000"/>
          <w:kern w:val="0"/>
          <w:sz w:val="28"/>
          <w:szCs w:val="28"/>
        </w:rPr>
        <w:t>学教师的信息技术培训，应当考虑到中</w:t>
      </w:r>
      <w:r w:rsidRPr="00AE2DDA">
        <w:rPr>
          <w:rFonts w:ascii="Arial" w:eastAsia="宋体" w:hAnsi="Arial" w:cs="Arial" w:hint="eastAsia"/>
          <w:color w:val="000000"/>
          <w:kern w:val="0"/>
          <w:sz w:val="28"/>
          <w:szCs w:val="28"/>
        </w:rPr>
        <w:t>小</w:t>
      </w:r>
      <w:r w:rsidRPr="00AE2DDA">
        <w:rPr>
          <w:rFonts w:ascii="Arial" w:eastAsia="宋体" w:hAnsi="Arial" w:cs="Arial"/>
          <w:color w:val="000000"/>
          <w:kern w:val="0"/>
          <w:sz w:val="28"/>
          <w:szCs w:val="28"/>
        </w:rPr>
        <w:t>学教育的特点，并了解教师的信息技术水平，</w:t>
      </w:r>
      <w:r w:rsidRPr="00FE6B69">
        <w:rPr>
          <w:rFonts w:ascii="Arial" w:eastAsia="宋体" w:hAnsi="Arial" w:cs="Arial"/>
          <w:color w:val="000000"/>
          <w:kern w:val="0"/>
          <w:sz w:val="28"/>
          <w:szCs w:val="28"/>
        </w:rPr>
        <w:t>根据教师实际需求</w:t>
      </w:r>
      <w:r w:rsidRPr="00FE6B69">
        <w:rPr>
          <w:rFonts w:ascii="Arial" w:eastAsia="宋体" w:hAnsi="Arial" w:cs="Arial" w:hint="eastAsia"/>
          <w:color w:val="000000"/>
          <w:kern w:val="0"/>
          <w:sz w:val="28"/>
          <w:szCs w:val="28"/>
        </w:rPr>
        <w:t>，</w:t>
      </w:r>
      <w:r w:rsidRPr="00AE2DDA">
        <w:rPr>
          <w:rFonts w:ascii="Arial" w:eastAsia="宋体" w:hAnsi="Arial" w:cs="Arial"/>
          <w:color w:val="000000"/>
          <w:kern w:val="0"/>
          <w:sz w:val="28"/>
          <w:szCs w:val="28"/>
        </w:rPr>
        <w:t>采用合适的培训内容和培训方式，</w:t>
      </w:r>
      <w:r w:rsidR="00D87AF3">
        <w:rPr>
          <w:rFonts w:ascii="Arial" w:eastAsia="宋体" w:hAnsi="Arial" w:cs="Arial" w:hint="eastAsia"/>
          <w:color w:val="000000"/>
          <w:kern w:val="0"/>
          <w:sz w:val="28"/>
          <w:szCs w:val="28"/>
        </w:rPr>
        <w:t>培训的重点应放在技能提升和与课程整合方面，</w:t>
      </w:r>
      <w:r w:rsidRPr="00AE2DDA">
        <w:rPr>
          <w:rFonts w:ascii="Arial" w:eastAsia="宋体" w:hAnsi="Arial" w:cs="Arial"/>
          <w:color w:val="000000"/>
          <w:kern w:val="0"/>
          <w:sz w:val="28"/>
          <w:szCs w:val="28"/>
        </w:rPr>
        <w:t>为教师提供有效的信息技术培训</w:t>
      </w:r>
      <w:r w:rsidRPr="00FE6B69">
        <w:rPr>
          <w:rFonts w:ascii="Arial" w:eastAsia="宋体" w:hAnsi="Arial" w:cs="Arial" w:hint="eastAsia"/>
          <w:color w:val="000000"/>
          <w:kern w:val="0"/>
          <w:sz w:val="28"/>
          <w:szCs w:val="28"/>
        </w:rPr>
        <w:t>，</w:t>
      </w:r>
      <w:r w:rsidRPr="00FE6B69">
        <w:rPr>
          <w:rFonts w:ascii="Arial" w:eastAsia="宋体" w:hAnsi="Arial" w:cs="Arial"/>
          <w:color w:val="000000"/>
          <w:kern w:val="0"/>
          <w:sz w:val="28"/>
          <w:szCs w:val="28"/>
        </w:rPr>
        <w:t>促进教师的专业化发展</w:t>
      </w:r>
      <w:r w:rsidRPr="00FE6B69">
        <w:rPr>
          <w:rFonts w:ascii="Arial" w:eastAsia="宋体" w:hAnsi="Arial" w:cs="Arial" w:hint="eastAsia"/>
          <w:color w:val="000000"/>
          <w:kern w:val="0"/>
          <w:sz w:val="28"/>
          <w:szCs w:val="28"/>
        </w:rPr>
        <w:t>。</w:t>
      </w:r>
    </w:p>
    <w:p w:rsidR="00C452D8" w:rsidRPr="00D21B7E" w:rsidRDefault="00D21B7E" w:rsidP="00077D64">
      <w:pPr>
        <w:widowControl/>
        <w:shd w:val="clear" w:color="auto" w:fill="FFFFFF"/>
        <w:spacing w:line="360" w:lineRule="auto"/>
        <w:ind w:firstLineChars="200" w:firstLine="562"/>
        <w:rPr>
          <w:rFonts w:ascii="Arial" w:eastAsia="宋体" w:hAnsi="Arial" w:cs="Arial"/>
          <w:b/>
          <w:color w:val="000000"/>
          <w:kern w:val="0"/>
          <w:sz w:val="28"/>
          <w:szCs w:val="28"/>
        </w:rPr>
      </w:pPr>
      <w:r w:rsidRPr="00D21B7E">
        <w:rPr>
          <w:rFonts w:ascii="Arial" w:eastAsia="宋体" w:hAnsi="Arial" w:cs="Arial"/>
          <w:b/>
          <w:color w:val="000000"/>
          <w:kern w:val="0"/>
          <w:sz w:val="28"/>
          <w:szCs w:val="28"/>
        </w:rPr>
        <w:t>注</w:t>
      </w:r>
      <w:r w:rsidRPr="00D21B7E">
        <w:rPr>
          <w:rFonts w:ascii="Arial" w:eastAsia="宋体" w:hAnsi="Arial" w:cs="Arial" w:hint="eastAsia"/>
          <w:b/>
          <w:color w:val="000000"/>
          <w:kern w:val="0"/>
          <w:sz w:val="28"/>
          <w:szCs w:val="28"/>
        </w:rPr>
        <w:t>：</w:t>
      </w:r>
      <w:r w:rsidRPr="00D21B7E">
        <w:rPr>
          <w:rFonts w:ascii="Arial" w:eastAsia="宋体" w:hAnsi="Arial" w:cs="Arial"/>
          <w:b/>
          <w:color w:val="000000"/>
          <w:kern w:val="0"/>
          <w:sz w:val="28"/>
          <w:szCs w:val="28"/>
        </w:rPr>
        <w:t>本文系安徽省六安市教育信息技术研究</w:t>
      </w:r>
      <w:r w:rsidRPr="00D21B7E">
        <w:rPr>
          <w:rFonts w:ascii="Arial" w:eastAsia="宋体" w:hAnsi="Arial" w:cs="Arial" w:hint="eastAsia"/>
          <w:b/>
          <w:color w:val="000000"/>
          <w:kern w:val="0"/>
          <w:sz w:val="28"/>
          <w:szCs w:val="28"/>
        </w:rPr>
        <w:t>“十二五”规划课题《教育信息化促进教师专业发展研究》（课题立项号：</w:t>
      </w:r>
      <w:r w:rsidRPr="00D21B7E">
        <w:rPr>
          <w:rFonts w:ascii="Arial" w:eastAsia="宋体" w:hAnsi="Arial" w:cs="Arial" w:hint="eastAsia"/>
          <w:b/>
          <w:color w:val="000000"/>
          <w:kern w:val="0"/>
          <w:sz w:val="28"/>
          <w:szCs w:val="28"/>
        </w:rPr>
        <w:t>LA201606</w:t>
      </w:r>
      <w:r w:rsidRPr="00D21B7E">
        <w:rPr>
          <w:rFonts w:ascii="Arial" w:eastAsia="宋体" w:hAnsi="Arial" w:cs="Arial" w:hint="eastAsia"/>
          <w:b/>
          <w:color w:val="000000"/>
          <w:kern w:val="0"/>
          <w:sz w:val="28"/>
          <w:szCs w:val="28"/>
        </w:rPr>
        <w:t>）阶段性成果</w:t>
      </w:r>
    </w:p>
    <w:p w:rsidR="00D21B7E" w:rsidRPr="00D21B7E" w:rsidRDefault="00D21B7E" w:rsidP="00077D64">
      <w:pPr>
        <w:widowControl/>
        <w:shd w:val="clear" w:color="auto" w:fill="FFFFFF"/>
        <w:spacing w:line="360" w:lineRule="auto"/>
        <w:ind w:firstLineChars="200" w:firstLine="562"/>
        <w:rPr>
          <w:rFonts w:ascii="Arial" w:eastAsia="宋体" w:hAnsi="Arial" w:cs="Arial"/>
          <w:b/>
          <w:color w:val="000000"/>
          <w:kern w:val="0"/>
          <w:sz w:val="28"/>
          <w:szCs w:val="28"/>
        </w:rPr>
      </w:pPr>
      <w:r w:rsidRPr="00D21B7E">
        <w:rPr>
          <w:rFonts w:ascii="Arial" w:eastAsia="宋体" w:hAnsi="Arial" w:cs="Arial"/>
          <w:b/>
          <w:color w:val="000000"/>
          <w:kern w:val="0"/>
          <w:sz w:val="28"/>
          <w:szCs w:val="28"/>
        </w:rPr>
        <w:t>作者</w:t>
      </w:r>
      <w:r w:rsidRPr="00D21B7E">
        <w:rPr>
          <w:rFonts w:ascii="Arial" w:eastAsia="宋体" w:hAnsi="Arial" w:cs="Arial" w:hint="eastAsia"/>
          <w:b/>
          <w:color w:val="000000"/>
          <w:kern w:val="0"/>
          <w:sz w:val="28"/>
          <w:szCs w:val="28"/>
        </w:rPr>
        <w:t>：</w:t>
      </w:r>
      <w:r w:rsidRPr="00D21B7E">
        <w:rPr>
          <w:rFonts w:ascii="Arial" w:eastAsia="宋体" w:hAnsi="Arial" w:cs="Arial"/>
          <w:b/>
          <w:color w:val="000000"/>
          <w:kern w:val="0"/>
          <w:sz w:val="28"/>
          <w:szCs w:val="28"/>
        </w:rPr>
        <w:t>郭兴</w:t>
      </w:r>
      <w:r w:rsidRPr="00D21B7E">
        <w:rPr>
          <w:rFonts w:ascii="Arial" w:eastAsia="宋体" w:hAnsi="Arial" w:cs="Arial" w:hint="eastAsia"/>
          <w:b/>
          <w:color w:val="000000"/>
          <w:kern w:val="0"/>
          <w:sz w:val="28"/>
          <w:szCs w:val="28"/>
        </w:rPr>
        <w:t xml:space="preserve"> </w:t>
      </w:r>
      <w:r w:rsidRPr="00D21B7E">
        <w:rPr>
          <w:rFonts w:ascii="Arial" w:eastAsia="宋体" w:hAnsi="Arial" w:cs="Arial" w:hint="eastAsia"/>
          <w:b/>
          <w:color w:val="000000"/>
          <w:kern w:val="0"/>
          <w:sz w:val="28"/>
          <w:szCs w:val="28"/>
        </w:rPr>
        <w:t>安徽省六安市金安区张店镇太平桥初中一级教师，金安区骨干教师，</w:t>
      </w:r>
      <w:r w:rsidRPr="00D21B7E">
        <w:rPr>
          <w:rFonts w:ascii="Arial" w:eastAsia="宋体" w:hAnsi="Arial" w:cs="Arial" w:hint="eastAsia"/>
          <w:b/>
          <w:color w:val="000000"/>
          <w:kern w:val="0"/>
          <w:sz w:val="28"/>
          <w:szCs w:val="28"/>
        </w:rPr>
        <w:t>2016</w:t>
      </w:r>
      <w:r w:rsidRPr="00D21B7E">
        <w:rPr>
          <w:rFonts w:ascii="Arial" w:eastAsia="宋体" w:hAnsi="Arial" w:cs="Arial" w:hint="eastAsia"/>
          <w:b/>
          <w:color w:val="000000"/>
          <w:kern w:val="0"/>
          <w:sz w:val="28"/>
          <w:szCs w:val="28"/>
        </w:rPr>
        <w:t>年起担任六安市中小学信息技术骨干教师培训主讲教师。</w:t>
      </w:r>
      <w:r w:rsidR="009F4DDE">
        <w:rPr>
          <w:rFonts w:ascii="Arial" w:eastAsia="宋体" w:hAnsi="Arial" w:cs="Arial" w:hint="eastAsia"/>
          <w:b/>
          <w:color w:val="000000"/>
          <w:kern w:val="0"/>
          <w:sz w:val="28"/>
          <w:szCs w:val="28"/>
        </w:rPr>
        <w:t>TEL</w:t>
      </w:r>
      <w:r w:rsidR="009F4DDE">
        <w:rPr>
          <w:rFonts w:ascii="Arial" w:eastAsia="宋体" w:hAnsi="Arial" w:cs="Arial" w:hint="eastAsia"/>
          <w:b/>
          <w:color w:val="000000"/>
          <w:kern w:val="0"/>
          <w:sz w:val="28"/>
          <w:szCs w:val="28"/>
        </w:rPr>
        <w:t>：</w:t>
      </w:r>
      <w:r w:rsidR="009F4DDE">
        <w:rPr>
          <w:rFonts w:ascii="Arial" w:eastAsia="宋体" w:hAnsi="Arial" w:cs="Arial" w:hint="eastAsia"/>
          <w:b/>
          <w:color w:val="000000"/>
          <w:kern w:val="0"/>
          <w:sz w:val="28"/>
          <w:szCs w:val="28"/>
        </w:rPr>
        <w:t>1</w:t>
      </w:r>
      <w:r w:rsidR="009F4DDE">
        <w:rPr>
          <w:rFonts w:ascii="Arial" w:eastAsia="宋体" w:hAnsi="Arial" w:cs="Arial"/>
          <w:b/>
          <w:color w:val="000000"/>
          <w:kern w:val="0"/>
          <w:sz w:val="28"/>
          <w:szCs w:val="28"/>
        </w:rPr>
        <w:t>5855269112</w:t>
      </w:r>
      <w:bookmarkStart w:id="0" w:name="_GoBack"/>
      <w:bookmarkEnd w:id="0"/>
    </w:p>
    <w:sectPr w:rsidR="00D21B7E" w:rsidRPr="00D21B7E" w:rsidSect="0033360D">
      <w:pgSz w:w="11907" w:h="16840" w:code="9"/>
      <w:pgMar w:top="1701" w:right="1633" w:bottom="1911" w:left="163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D4"/>
    <w:rsid w:val="00004BE5"/>
    <w:rsid w:val="00016B30"/>
    <w:rsid w:val="0005054B"/>
    <w:rsid w:val="000752E7"/>
    <w:rsid w:val="00077D64"/>
    <w:rsid w:val="001229EB"/>
    <w:rsid w:val="00235ABA"/>
    <w:rsid w:val="0026635B"/>
    <w:rsid w:val="00287B9D"/>
    <w:rsid w:val="002D6797"/>
    <w:rsid w:val="002F791A"/>
    <w:rsid w:val="00300360"/>
    <w:rsid w:val="003329BF"/>
    <w:rsid w:val="0033360D"/>
    <w:rsid w:val="004302F0"/>
    <w:rsid w:val="0048758B"/>
    <w:rsid w:val="004A74FE"/>
    <w:rsid w:val="004B4027"/>
    <w:rsid w:val="004D61B4"/>
    <w:rsid w:val="00501ECB"/>
    <w:rsid w:val="0050430B"/>
    <w:rsid w:val="00593F44"/>
    <w:rsid w:val="005A4F7A"/>
    <w:rsid w:val="005C6305"/>
    <w:rsid w:val="005D2EBB"/>
    <w:rsid w:val="0068420B"/>
    <w:rsid w:val="00697A98"/>
    <w:rsid w:val="006C67DC"/>
    <w:rsid w:val="006E1DC5"/>
    <w:rsid w:val="006F6042"/>
    <w:rsid w:val="00791214"/>
    <w:rsid w:val="007F501E"/>
    <w:rsid w:val="00821324"/>
    <w:rsid w:val="00851CB5"/>
    <w:rsid w:val="00975E86"/>
    <w:rsid w:val="009F4DDE"/>
    <w:rsid w:val="00A107E4"/>
    <w:rsid w:val="00A31ED4"/>
    <w:rsid w:val="00A61FF8"/>
    <w:rsid w:val="00A7158C"/>
    <w:rsid w:val="00A757A2"/>
    <w:rsid w:val="00A77B9E"/>
    <w:rsid w:val="00AB4A5B"/>
    <w:rsid w:val="00AE2DDA"/>
    <w:rsid w:val="00B776D1"/>
    <w:rsid w:val="00BF790B"/>
    <w:rsid w:val="00C452D8"/>
    <w:rsid w:val="00CE4674"/>
    <w:rsid w:val="00D14597"/>
    <w:rsid w:val="00D21AF6"/>
    <w:rsid w:val="00D21B7E"/>
    <w:rsid w:val="00D5739F"/>
    <w:rsid w:val="00D826F8"/>
    <w:rsid w:val="00D87AF3"/>
    <w:rsid w:val="00DB0C7F"/>
    <w:rsid w:val="00DB699C"/>
    <w:rsid w:val="00DB7A56"/>
    <w:rsid w:val="00E03FF9"/>
    <w:rsid w:val="00E23E31"/>
    <w:rsid w:val="00E404D4"/>
    <w:rsid w:val="00E6743A"/>
    <w:rsid w:val="00E94B03"/>
    <w:rsid w:val="00EB1C54"/>
    <w:rsid w:val="00F11ABA"/>
    <w:rsid w:val="00F129DB"/>
    <w:rsid w:val="00F501BC"/>
    <w:rsid w:val="00F6431F"/>
    <w:rsid w:val="00FC080C"/>
    <w:rsid w:val="00FC2EA3"/>
    <w:rsid w:val="00FE6B69"/>
    <w:rsid w:val="00FE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94C89-FD73-4327-B0CE-75C51194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6C67DC"/>
    <w:rPr>
      <w:rFonts w:asciiTheme="majorHAnsi" w:eastAsia="黑体" w:hAnsiTheme="majorHAnsi" w:cstheme="majorBidi"/>
      <w:sz w:val="20"/>
      <w:szCs w:val="20"/>
    </w:rPr>
  </w:style>
  <w:style w:type="table" w:styleId="a4">
    <w:name w:val="Table Grid"/>
    <w:basedOn w:val="a1"/>
    <w:uiPriority w:val="39"/>
    <w:rsid w:val="006C6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60021">
      <w:bodyDiv w:val="1"/>
      <w:marLeft w:val="0"/>
      <w:marRight w:val="0"/>
      <w:marTop w:val="0"/>
      <w:marBottom w:val="0"/>
      <w:divBdr>
        <w:top w:val="none" w:sz="0" w:space="0" w:color="auto"/>
        <w:left w:val="none" w:sz="0" w:space="0" w:color="auto"/>
        <w:bottom w:val="none" w:sz="0" w:space="0" w:color="auto"/>
        <w:right w:val="none" w:sz="0" w:space="0" w:color="auto"/>
      </w:divBdr>
    </w:div>
    <w:div w:id="9964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3617755890038178"/>
          <c:y val="5.566363887318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仿宋" panose="02010609060101010101" pitchFamily="49" charset="-122"/>
              <a:ea typeface="仿宋" panose="02010609060101010101" pitchFamily="49" charset="-122"/>
              <a:cs typeface="+mn-cs"/>
            </a:defRPr>
          </a:pPr>
          <a:endParaRPr lang="zh-CN"/>
        </a:p>
      </c:txPr>
    </c:title>
    <c:autoTitleDeleted val="0"/>
    <c:plotArea>
      <c:layout>
        <c:manualLayout>
          <c:layoutTarget val="inner"/>
          <c:xMode val="edge"/>
          <c:yMode val="edge"/>
          <c:x val="0.22367857161209209"/>
          <c:y val="0.22704507512520869"/>
          <c:w val="0.45692791772792596"/>
          <c:h val="0.5844456421244506"/>
        </c:manualLayout>
      </c:layout>
      <c:barChart>
        <c:barDir val="bar"/>
        <c:grouping val="clustered"/>
        <c:varyColors val="0"/>
        <c:ser>
          <c:idx val="0"/>
          <c:order val="0"/>
          <c:tx>
            <c:strRef>
              <c:f>Sheet1!$B$1</c:f>
              <c:strCache>
                <c:ptCount val="1"/>
                <c:pt idx="0">
                  <c:v>图2 自制课件的最大障碍</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仿宋" panose="02010609060101010101" pitchFamily="49" charset="-122"/>
                    <a:ea typeface="仿宋" panose="02010609060101010101" pitchFamily="49" charset="-122"/>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素材少</c:v>
                </c:pt>
                <c:pt idx="1">
                  <c:v>基本软件不熟悉</c:v>
                </c:pt>
                <c:pt idx="2">
                  <c:v>课件制作费时费力</c:v>
                </c:pt>
                <c:pt idx="3">
                  <c:v>技术与学科融合难</c:v>
                </c:pt>
              </c:strCache>
            </c:strRef>
          </c:cat>
          <c:val>
            <c:numRef>
              <c:f>Sheet1!$B$2:$B$5</c:f>
              <c:numCache>
                <c:formatCode>0.00%</c:formatCode>
                <c:ptCount val="4"/>
                <c:pt idx="0">
                  <c:v>0.32840000000000003</c:v>
                </c:pt>
                <c:pt idx="1">
                  <c:v>0.47010000000000002</c:v>
                </c:pt>
                <c:pt idx="2">
                  <c:v>0.52990000000000004</c:v>
                </c:pt>
                <c:pt idx="3">
                  <c:v>0.48509999999999998</c:v>
                </c:pt>
              </c:numCache>
            </c:numRef>
          </c:val>
        </c:ser>
        <c:dLbls>
          <c:dLblPos val="outEnd"/>
          <c:showLegendKey val="0"/>
          <c:showVal val="1"/>
          <c:showCatName val="0"/>
          <c:showSerName val="0"/>
          <c:showPercent val="0"/>
          <c:showBubbleSize val="0"/>
        </c:dLbls>
        <c:gapWidth val="150"/>
        <c:overlap val="40"/>
        <c:axId val="15163736"/>
        <c:axId val="15165696"/>
      </c:barChart>
      <c:valAx>
        <c:axId val="151656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仿宋" panose="02010609060101010101" pitchFamily="49" charset="-122"/>
                <a:ea typeface="仿宋" panose="02010609060101010101" pitchFamily="49" charset="-122"/>
                <a:cs typeface="+mn-cs"/>
              </a:defRPr>
            </a:pPr>
            <a:endParaRPr lang="zh-CN"/>
          </a:p>
        </c:txPr>
        <c:crossAx val="15163736"/>
        <c:crosses val="autoZero"/>
        <c:crossBetween val="between"/>
      </c:valAx>
      <c:catAx>
        <c:axId val="15163736"/>
        <c:scaling>
          <c:orientation val="minMax"/>
        </c:scaling>
        <c:delete val="0"/>
        <c:axPos val="l"/>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仿宋" panose="02010609060101010101" pitchFamily="49" charset="-122"/>
                <a:ea typeface="仿宋" panose="02010609060101010101" pitchFamily="49" charset="-122"/>
                <a:cs typeface="+mn-cs"/>
              </a:defRPr>
            </a:pPr>
            <a:endParaRPr lang="zh-CN"/>
          </a:p>
        </c:txPr>
        <c:crossAx val="15165696"/>
        <c:crosses val="autoZero"/>
        <c:auto val="1"/>
        <c:lblAlgn val="ctr"/>
        <c:lblOffset val="100"/>
        <c:noMultiLvlLbl val="0"/>
      </c:catAx>
      <c:spPr>
        <a:noFill/>
        <a:ln>
          <a:noFill/>
        </a:ln>
        <a:effectLst/>
      </c:spPr>
    </c:plotArea>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仿宋" panose="02010609060101010101" pitchFamily="49" charset="-122"/>
          <a:ea typeface="仿宋" panose="02010609060101010101" pitchFamily="49" charset="-122"/>
          <a:cs typeface="+mn-cs"/>
        </a:defRPr>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100"/>
              <a:t>图</a:t>
            </a:r>
            <a:r>
              <a:rPr lang="en-US" altLang="zh-CN" sz="1100"/>
              <a:t>3 </a:t>
            </a:r>
            <a:r>
              <a:rPr lang="zh-CN" altLang="en-US" sz="1100"/>
              <a:t>日常教学中教师最迫切需要支持情况统计</a:t>
            </a:r>
            <a:endParaRPr lang="en-US" altLang="zh-CN"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9.6745771361913091E-2"/>
          <c:y val="0.15158730158730158"/>
          <c:w val="0.87779126567512389"/>
          <c:h val="0.37329771278590174"/>
        </c:manualLayout>
      </c:layout>
      <c:lineChart>
        <c:grouping val="standard"/>
        <c:varyColors val="0"/>
        <c:ser>
          <c:idx val="0"/>
          <c:order val="0"/>
          <c:tx>
            <c:strRef>
              <c:f>Sheet1!$B$1</c:f>
              <c:strCache>
                <c:ptCount val="1"/>
                <c:pt idx="0">
                  <c:v>系列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3917869641294863E-2"/>
                  <c:y val="-1.984126984126986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917869641294835E-2"/>
                  <c:y val="-2.380952380952384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547499270924555E-2"/>
                  <c:y val="-5.55555555555555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3917869641294835E-2"/>
                  <c:y val="-3.9682539682539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8547499270924638E-2"/>
                  <c:y val="-5.555555555555555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3917869641294835E-2"/>
                  <c:y val="-3.9682539682539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各类信息技术应用培训</c:v>
                </c:pt>
                <c:pt idx="1">
                  <c:v>可供下载的教学资源包</c:v>
                </c:pt>
                <c:pt idx="2">
                  <c:v>信息化硬件配置</c:v>
                </c:pt>
                <c:pt idx="3">
                  <c:v>信息技术与课堂整合案例及相关指导</c:v>
                </c:pt>
                <c:pt idx="4">
                  <c:v>可自主学习的远程在线课程</c:v>
                </c:pt>
                <c:pt idx="5">
                  <c:v>相关技术人员的指导</c:v>
                </c:pt>
              </c:strCache>
            </c:strRef>
          </c:cat>
          <c:val>
            <c:numRef>
              <c:f>Sheet1!$B$2:$B$7</c:f>
              <c:numCache>
                <c:formatCode>0.00%</c:formatCode>
                <c:ptCount val="6"/>
                <c:pt idx="0">
                  <c:v>0.61939999999999995</c:v>
                </c:pt>
                <c:pt idx="1">
                  <c:v>0.54479999999999995</c:v>
                </c:pt>
                <c:pt idx="2">
                  <c:v>0.23130000000000001</c:v>
                </c:pt>
                <c:pt idx="3">
                  <c:v>0.45519999999999999</c:v>
                </c:pt>
                <c:pt idx="4">
                  <c:v>0.20899999999999999</c:v>
                </c:pt>
                <c:pt idx="5">
                  <c:v>0.52990000000000004</c:v>
                </c:pt>
              </c:numCache>
            </c:numRef>
          </c:val>
          <c:smooth val="0"/>
        </c:ser>
        <c:dLbls>
          <c:dLblPos val="ctr"/>
          <c:showLegendKey val="0"/>
          <c:showVal val="1"/>
          <c:showCatName val="0"/>
          <c:showSerName val="0"/>
          <c:showPercent val="0"/>
          <c:showBubbleSize val="0"/>
        </c:dLbls>
        <c:marker val="1"/>
        <c:smooth val="0"/>
        <c:axId val="15160992"/>
        <c:axId val="15161384"/>
      </c:lineChart>
      <c:catAx>
        <c:axId val="1516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161384"/>
        <c:crosses val="autoZero"/>
        <c:auto val="1"/>
        <c:lblAlgn val="ctr"/>
        <c:lblOffset val="100"/>
        <c:noMultiLvlLbl val="0"/>
      </c:catAx>
      <c:valAx>
        <c:axId val="15161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160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2"/>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E9A7-B288-4239-8BAB-1A162841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2959</TotalTime>
  <Pages>8</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guoxing</dc:creator>
  <cp:keywords/>
  <dc:description/>
  <cp:lastModifiedBy>guoxing</cp:lastModifiedBy>
  <cp:revision>22</cp:revision>
  <dcterms:created xsi:type="dcterms:W3CDTF">2018-03-22T11:50:00Z</dcterms:created>
  <dcterms:modified xsi:type="dcterms:W3CDTF">2018-04-16T03:05:00Z</dcterms:modified>
</cp:coreProperties>
</file>