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AC" w:rsidRPr="00C01671" w:rsidRDefault="008F4BAC" w:rsidP="008F4BAC">
      <w:pPr>
        <w:spacing w:line="560" w:lineRule="exact"/>
        <w:ind w:firstLineChars="300" w:firstLine="31680"/>
        <w:rPr>
          <w:rFonts w:ascii="宋体"/>
          <w:color w:val="000000"/>
          <w:sz w:val="44"/>
          <w:szCs w:val="44"/>
        </w:rPr>
      </w:pPr>
      <w:r w:rsidRPr="00C01671">
        <w:rPr>
          <w:rFonts w:ascii="宋体" w:hAnsi="宋体" w:hint="eastAsia"/>
          <w:color w:val="000000"/>
          <w:sz w:val="44"/>
          <w:szCs w:val="44"/>
        </w:rPr>
        <w:t>在校本培训中提升农村教师信息素养</w:t>
      </w:r>
    </w:p>
    <w:p w:rsidR="008F4BAC" w:rsidRPr="00C01671" w:rsidRDefault="008F4BAC" w:rsidP="00715D91">
      <w:pPr>
        <w:spacing w:line="560" w:lineRule="exact"/>
        <w:ind w:firstLineChars="1000" w:firstLine="31680"/>
        <w:rPr>
          <w:rFonts w:ascii="宋体"/>
          <w:color w:val="000000"/>
          <w:sz w:val="30"/>
          <w:szCs w:val="30"/>
        </w:rPr>
      </w:pPr>
      <w:r w:rsidRPr="00C01671">
        <w:rPr>
          <w:rFonts w:ascii="宋体" w:hAnsi="宋体" w:hint="eastAsia"/>
          <w:color w:val="000000"/>
          <w:sz w:val="30"/>
          <w:szCs w:val="30"/>
        </w:rPr>
        <w:t>吴晓明</w:t>
      </w:r>
      <w:r w:rsidRPr="00C01671">
        <w:rPr>
          <w:rFonts w:ascii="宋体" w:hAnsi="宋体"/>
          <w:color w:val="000000"/>
          <w:sz w:val="30"/>
          <w:szCs w:val="30"/>
        </w:rPr>
        <w:t xml:space="preserve">  </w:t>
      </w:r>
      <w:r w:rsidRPr="00C01671">
        <w:rPr>
          <w:rFonts w:ascii="宋体" w:hAnsi="宋体" w:hint="eastAsia"/>
          <w:color w:val="000000"/>
          <w:sz w:val="30"/>
          <w:szCs w:val="30"/>
        </w:rPr>
        <w:t>汪清</w:t>
      </w:r>
      <w:r w:rsidRPr="00C01671">
        <w:rPr>
          <w:rFonts w:ascii="宋体" w:hAnsi="宋体"/>
          <w:color w:val="000000"/>
          <w:sz w:val="30"/>
          <w:szCs w:val="30"/>
        </w:rPr>
        <w:t xml:space="preserve">  </w:t>
      </w:r>
      <w:r w:rsidRPr="00C01671">
        <w:rPr>
          <w:rFonts w:ascii="宋体" w:hAnsi="宋体" w:hint="eastAsia"/>
          <w:color w:val="000000"/>
          <w:sz w:val="30"/>
          <w:szCs w:val="30"/>
        </w:rPr>
        <w:t>郭兴</w:t>
      </w:r>
    </w:p>
    <w:p w:rsidR="008F4BAC" w:rsidRPr="00C01671" w:rsidRDefault="008F4BAC" w:rsidP="00FF0FC9">
      <w:pPr>
        <w:autoSpaceDE w:val="0"/>
        <w:autoSpaceDN w:val="0"/>
        <w:adjustRightInd w:val="0"/>
        <w:spacing w:line="500" w:lineRule="exact"/>
        <w:jc w:val="left"/>
        <w:rPr>
          <w:rFonts w:ascii="宋体" w:cs="宋体"/>
          <w:color w:val="000000"/>
          <w:kern w:val="0"/>
          <w:szCs w:val="21"/>
          <w:lang w:val="zh-CN"/>
        </w:rPr>
      </w:pPr>
      <w:r w:rsidRPr="00C01671">
        <w:rPr>
          <w:rFonts w:ascii="宋体" w:hAnsi="宋体" w:hint="eastAsia"/>
          <w:b/>
          <w:color w:val="000000"/>
          <w:sz w:val="28"/>
          <w:szCs w:val="28"/>
        </w:rPr>
        <w:t>摘要：</w:t>
      </w:r>
      <w:r w:rsidRPr="00C01671">
        <w:rPr>
          <w:rFonts w:hint="eastAsia"/>
          <w:color w:val="000000"/>
          <w:sz w:val="28"/>
          <w:szCs w:val="28"/>
        </w:rPr>
        <w:t>本文在明确界定了教师信息素养概念的基础上，对金安区</w:t>
      </w:r>
      <w:r>
        <w:rPr>
          <w:rFonts w:hint="eastAsia"/>
          <w:color w:val="000000"/>
          <w:sz w:val="28"/>
          <w:szCs w:val="28"/>
        </w:rPr>
        <w:t>部分</w:t>
      </w:r>
      <w:r w:rsidRPr="00C01671">
        <w:rPr>
          <w:rFonts w:hint="eastAsia"/>
          <w:color w:val="000000"/>
          <w:sz w:val="28"/>
          <w:szCs w:val="28"/>
        </w:rPr>
        <w:t>农村中小学</w:t>
      </w:r>
      <w:r>
        <w:rPr>
          <w:rFonts w:hint="eastAsia"/>
          <w:color w:val="000000"/>
          <w:sz w:val="28"/>
          <w:szCs w:val="28"/>
        </w:rPr>
        <w:t>进行了</w:t>
      </w:r>
      <w:r w:rsidRPr="00C01671">
        <w:rPr>
          <w:rFonts w:hint="eastAsia"/>
          <w:color w:val="000000"/>
          <w:sz w:val="28"/>
          <w:szCs w:val="28"/>
        </w:rPr>
        <w:t>实际走访调研。</w:t>
      </w:r>
      <w:r>
        <w:rPr>
          <w:rFonts w:hint="eastAsia"/>
          <w:color w:val="000000"/>
          <w:sz w:val="28"/>
          <w:szCs w:val="28"/>
        </w:rPr>
        <w:t>经过详细比较、</w:t>
      </w:r>
      <w:r w:rsidRPr="00C01671">
        <w:rPr>
          <w:rFonts w:hint="eastAsia"/>
          <w:color w:val="000000"/>
          <w:sz w:val="28"/>
          <w:szCs w:val="28"/>
        </w:rPr>
        <w:t>分析</w:t>
      </w:r>
      <w:r>
        <w:rPr>
          <w:rFonts w:hint="eastAsia"/>
          <w:color w:val="000000"/>
          <w:sz w:val="28"/>
          <w:szCs w:val="28"/>
        </w:rPr>
        <w:t>并结合培训效果</w:t>
      </w:r>
      <w:r w:rsidRPr="00C01671">
        <w:rPr>
          <w:rFonts w:hint="eastAsia"/>
          <w:color w:val="000000"/>
          <w:sz w:val="28"/>
          <w:szCs w:val="28"/>
        </w:rPr>
        <w:t>，分别选取了三所中小学校通过校本培训提升农村教师信息素养的案例，提出采用指定任务驱动、激发兴趣教研、言传身教辐射三种提升方法，以期能够在全区推广，敬请同行指正。</w:t>
      </w:r>
    </w:p>
    <w:p w:rsidR="008F4BAC" w:rsidRPr="002638A5" w:rsidRDefault="008F4BAC" w:rsidP="00FF0FC9">
      <w:pPr>
        <w:widowControl/>
        <w:spacing w:before="75" w:after="100" w:afterAutospacing="1" w:line="500" w:lineRule="exact"/>
        <w:contextualSpacing/>
        <w:rPr>
          <w:rFonts w:ascii="宋体"/>
          <w:color w:val="000000"/>
          <w:sz w:val="28"/>
          <w:szCs w:val="28"/>
        </w:rPr>
      </w:pPr>
      <w:r w:rsidRPr="00C01671">
        <w:rPr>
          <w:rFonts w:ascii="宋体" w:hAnsi="宋体" w:hint="eastAsia"/>
          <w:b/>
          <w:color w:val="000000"/>
          <w:sz w:val="28"/>
          <w:szCs w:val="28"/>
        </w:rPr>
        <w:t>关键词：</w:t>
      </w:r>
      <w:r w:rsidRPr="002638A5">
        <w:rPr>
          <w:rFonts w:ascii="宋体" w:hAnsi="宋体" w:hint="eastAsia"/>
          <w:color w:val="000000"/>
          <w:sz w:val="28"/>
          <w:szCs w:val="28"/>
        </w:rPr>
        <w:t>校本培训</w:t>
      </w:r>
      <w:r w:rsidRPr="00C01671">
        <w:rPr>
          <w:rFonts w:ascii="宋体" w:hAnsi="宋体"/>
          <w:color w:val="000000"/>
          <w:sz w:val="28"/>
          <w:szCs w:val="28"/>
        </w:rPr>
        <w:t xml:space="preserve">    </w:t>
      </w:r>
      <w:r w:rsidRPr="00C01671">
        <w:rPr>
          <w:rFonts w:ascii="宋体" w:hAnsi="宋体" w:hint="eastAsia"/>
          <w:color w:val="000000"/>
          <w:sz w:val="28"/>
          <w:szCs w:val="28"/>
        </w:rPr>
        <w:t>提升</w:t>
      </w:r>
      <w:r w:rsidRPr="00C01671">
        <w:rPr>
          <w:rFonts w:ascii="宋体" w:hAnsi="宋体"/>
          <w:color w:val="000000"/>
          <w:sz w:val="28"/>
          <w:szCs w:val="28"/>
        </w:rPr>
        <w:t xml:space="preserve">     </w:t>
      </w:r>
      <w:r w:rsidRPr="00C01671">
        <w:rPr>
          <w:rFonts w:ascii="宋体" w:hAnsi="宋体" w:hint="eastAsia"/>
          <w:color w:val="000000"/>
          <w:sz w:val="28"/>
          <w:szCs w:val="28"/>
        </w:rPr>
        <w:t>农村教师</w:t>
      </w:r>
      <w:r w:rsidRPr="00C01671">
        <w:rPr>
          <w:rFonts w:ascii="宋体" w:hAnsi="宋体"/>
          <w:color w:val="000000"/>
          <w:sz w:val="28"/>
          <w:szCs w:val="28"/>
        </w:rPr>
        <w:t xml:space="preserve">     </w:t>
      </w:r>
      <w:r w:rsidRPr="00C01671">
        <w:rPr>
          <w:rFonts w:ascii="宋体" w:hAnsi="宋体" w:hint="eastAsia"/>
          <w:color w:val="000000"/>
          <w:sz w:val="28"/>
          <w:szCs w:val="28"/>
        </w:rPr>
        <w:t>信息素养</w:t>
      </w:r>
      <w:r w:rsidRPr="00C01671">
        <w:rPr>
          <w:rFonts w:ascii="宋体" w:hAnsi="宋体"/>
          <w:color w:val="000000"/>
          <w:sz w:val="28"/>
          <w:szCs w:val="28"/>
        </w:rPr>
        <w:t xml:space="preserve">     </w:t>
      </w:r>
    </w:p>
    <w:p w:rsidR="008F4BAC" w:rsidRPr="00C01671" w:rsidRDefault="008F4BAC" w:rsidP="00715D91">
      <w:pPr>
        <w:spacing w:line="500" w:lineRule="exact"/>
        <w:ind w:firstLineChars="250" w:firstLine="31680"/>
        <w:jc w:val="left"/>
        <w:rPr>
          <w:rFonts w:ascii="宋体"/>
          <w:color w:val="000000"/>
          <w:sz w:val="28"/>
          <w:szCs w:val="28"/>
        </w:rPr>
      </w:pPr>
      <w:r w:rsidRPr="00C01671">
        <w:rPr>
          <w:rFonts w:ascii="宋体" w:hAnsi="宋体" w:hint="eastAsia"/>
          <w:color w:val="000000"/>
          <w:sz w:val="28"/>
          <w:szCs w:val="28"/>
        </w:rPr>
        <w:t>随</w:t>
      </w:r>
      <w:r w:rsidRPr="00C01671">
        <w:rPr>
          <w:rFonts w:hint="eastAsia"/>
          <w:color w:val="000000"/>
          <w:sz w:val="28"/>
          <w:szCs w:val="28"/>
        </w:rPr>
        <w:t>着社会的飞速发展，科学技术的不断进步，信息素养已经成为教师</w:t>
      </w:r>
      <w:r>
        <w:rPr>
          <w:rFonts w:hint="eastAsia"/>
          <w:color w:val="000000"/>
          <w:sz w:val="28"/>
          <w:szCs w:val="28"/>
        </w:rPr>
        <w:t>的</w:t>
      </w:r>
      <w:r w:rsidRPr="00C01671">
        <w:rPr>
          <w:rFonts w:hint="eastAsia"/>
          <w:color w:val="000000"/>
          <w:sz w:val="28"/>
          <w:szCs w:val="28"/>
        </w:rPr>
        <w:t>基本素质。在教育</w:t>
      </w:r>
      <w:r>
        <w:rPr>
          <w:rFonts w:hint="eastAsia"/>
          <w:color w:val="000000"/>
          <w:sz w:val="28"/>
          <w:szCs w:val="28"/>
        </w:rPr>
        <w:t>信息化</w:t>
      </w:r>
      <w:r w:rsidRPr="00C01671">
        <w:rPr>
          <w:rFonts w:hint="eastAsia"/>
          <w:color w:val="000000"/>
          <w:sz w:val="28"/>
          <w:szCs w:val="28"/>
        </w:rPr>
        <w:t>的大背景下教师不仅要掌握信息技术</w:t>
      </w:r>
      <w:r w:rsidRPr="00C01671">
        <w:rPr>
          <w:color w:val="000000"/>
          <w:sz w:val="28"/>
          <w:szCs w:val="28"/>
        </w:rPr>
        <w:t xml:space="preserve">, </w:t>
      </w:r>
      <w:r w:rsidRPr="00C01671">
        <w:rPr>
          <w:rFonts w:hint="eastAsia"/>
          <w:color w:val="000000"/>
          <w:sz w:val="28"/>
          <w:szCs w:val="28"/>
        </w:rPr>
        <w:t>还必须不断提高自身的信息素养。从</w:t>
      </w:r>
      <w:r>
        <w:rPr>
          <w:rFonts w:hint="eastAsia"/>
          <w:color w:val="000000"/>
          <w:sz w:val="28"/>
          <w:szCs w:val="28"/>
        </w:rPr>
        <w:t>全区的</w:t>
      </w:r>
      <w:r w:rsidRPr="00C01671">
        <w:rPr>
          <w:rFonts w:hint="eastAsia"/>
          <w:color w:val="000000"/>
          <w:sz w:val="28"/>
          <w:szCs w:val="28"/>
        </w:rPr>
        <w:t>现状来看，标准化</w:t>
      </w:r>
      <w:r>
        <w:rPr>
          <w:rFonts w:hint="eastAsia"/>
          <w:color w:val="000000"/>
          <w:sz w:val="28"/>
          <w:szCs w:val="28"/>
        </w:rPr>
        <w:t>建设</w:t>
      </w:r>
      <w:r w:rsidRPr="00C01671">
        <w:rPr>
          <w:rFonts w:hint="eastAsia"/>
          <w:color w:val="000000"/>
          <w:sz w:val="28"/>
          <w:szCs w:val="28"/>
        </w:rPr>
        <w:t>学校硬件的配备</w:t>
      </w:r>
      <w:r>
        <w:rPr>
          <w:rFonts w:hint="eastAsia"/>
          <w:color w:val="000000"/>
          <w:sz w:val="28"/>
          <w:szCs w:val="28"/>
        </w:rPr>
        <w:t>都已完善，</w:t>
      </w:r>
      <w:r w:rsidRPr="00C01671">
        <w:rPr>
          <w:rFonts w:hint="eastAsia"/>
          <w:color w:val="000000"/>
          <w:sz w:val="28"/>
          <w:szCs w:val="28"/>
        </w:rPr>
        <w:t>多次的各级各类</w:t>
      </w:r>
      <w:r>
        <w:rPr>
          <w:rFonts w:hint="eastAsia"/>
          <w:color w:val="000000"/>
          <w:sz w:val="28"/>
          <w:szCs w:val="28"/>
        </w:rPr>
        <w:t>信息技术</w:t>
      </w:r>
      <w:r w:rsidRPr="00C01671">
        <w:rPr>
          <w:rFonts w:hint="eastAsia"/>
          <w:color w:val="000000"/>
          <w:sz w:val="28"/>
          <w:szCs w:val="28"/>
        </w:rPr>
        <w:t>培训</w:t>
      </w:r>
      <w:r>
        <w:rPr>
          <w:rFonts w:hint="eastAsia"/>
          <w:color w:val="000000"/>
          <w:sz w:val="28"/>
          <w:szCs w:val="28"/>
        </w:rPr>
        <w:t>也使</w:t>
      </w:r>
      <w:r w:rsidRPr="00C01671">
        <w:rPr>
          <w:rFonts w:hint="eastAsia"/>
          <w:color w:val="000000"/>
          <w:sz w:val="28"/>
          <w:szCs w:val="28"/>
        </w:rPr>
        <w:t>教师的信息素养得到了提升</w:t>
      </w:r>
      <w:r>
        <w:rPr>
          <w:rFonts w:hint="eastAsia"/>
          <w:color w:val="000000"/>
          <w:sz w:val="28"/>
          <w:szCs w:val="28"/>
        </w:rPr>
        <w:t>，</w:t>
      </w:r>
      <w:r w:rsidRPr="00C01671">
        <w:rPr>
          <w:rFonts w:hint="eastAsia"/>
          <w:color w:val="000000"/>
          <w:sz w:val="28"/>
          <w:szCs w:val="28"/>
        </w:rPr>
        <w:t>但是</w:t>
      </w:r>
      <w:r>
        <w:rPr>
          <w:rFonts w:hint="eastAsia"/>
          <w:color w:val="000000"/>
          <w:sz w:val="28"/>
          <w:szCs w:val="28"/>
        </w:rPr>
        <w:t>离教育现代化的要求差距还很大</w:t>
      </w:r>
      <w:r w:rsidRPr="00C01671">
        <w:rPr>
          <w:rFonts w:hint="eastAsia"/>
          <w:color w:val="000000"/>
          <w:sz w:val="28"/>
          <w:szCs w:val="28"/>
        </w:rPr>
        <w:t>：</w:t>
      </w:r>
      <w:r>
        <w:rPr>
          <w:rFonts w:ascii="宋体" w:hAnsi="宋体" w:hint="eastAsia"/>
          <w:color w:val="000000"/>
          <w:sz w:val="28"/>
          <w:szCs w:val="28"/>
        </w:rPr>
        <w:t>网络教研人人通</w:t>
      </w:r>
      <w:r w:rsidRPr="00C01671">
        <w:rPr>
          <w:rFonts w:ascii="宋体" w:hAnsi="宋体" w:hint="eastAsia"/>
          <w:color w:val="000000"/>
          <w:sz w:val="28"/>
          <w:szCs w:val="28"/>
        </w:rPr>
        <w:t>仅停留在行政干预层面，教师主动使用还步履蹒跚；信息技术与学科整合僵硬；教师的信息意识不够强烈。</w:t>
      </w:r>
      <w:r w:rsidRPr="00C01671">
        <w:rPr>
          <w:rFonts w:ascii="宋体" w:hAnsi="宋体" w:cs="宋体" w:hint="eastAsia"/>
          <w:color w:val="000000"/>
          <w:kern w:val="0"/>
          <w:sz w:val="28"/>
          <w:szCs w:val="28"/>
        </w:rPr>
        <w:t>笔者</w:t>
      </w:r>
      <w:r w:rsidRPr="00C01671">
        <w:rPr>
          <w:rFonts w:hint="eastAsia"/>
          <w:color w:val="000000"/>
          <w:spacing w:val="6"/>
          <w:sz w:val="28"/>
          <w:szCs w:val="28"/>
        </w:rPr>
        <w:t>以我区三所不同规模的学校在提升教师信息素养中摸索出的的校本培训方式为背景，提出以下几种提升方法。</w:t>
      </w:r>
    </w:p>
    <w:p w:rsidR="008F4BAC" w:rsidRPr="00C01671" w:rsidRDefault="008F4BAC" w:rsidP="00715D91">
      <w:pPr>
        <w:widowControl/>
        <w:spacing w:line="500" w:lineRule="exact"/>
        <w:ind w:firstLineChars="240" w:firstLine="31680"/>
        <w:jc w:val="left"/>
        <w:rPr>
          <w:rFonts w:ascii="宋体" w:cs="宋体"/>
          <w:color w:val="000000"/>
          <w:kern w:val="0"/>
          <w:sz w:val="28"/>
          <w:szCs w:val="28"/>
        </w:rPr>
      </w:pPr>
      <w:r w:rsidRPr="00C01671">
        <w:rPr>
          <w:rFonts w:ascii="宋体" w:hAnsi="宋体" w:cs="宋体" w:hint="eastAsia"/>
          <w:color w:val="000000"/>
          <w:kern w:val="0"/>
          <w:sz w:val="28"/>
          <w:szCs w:val="28"/>
        </w:rPr>
        <w:t>一、任务驱动式</w:t>
      </w:r>
    </w:p>
    <w:p w:rsidR="008F4BAC" w:rsidRPr="00C01671" w:rsidRDefault="008F4BAC" w:rsidP="00715D91">
      <w:pPr>
        <w:widowControl/>
        <w:spacing w:line="500" w:lineRule="exact"/>
        <w:ind w:firstLineChars="240" w:firstLine="31680"/>
        <w:jc w:val="left"/>
        <w:rPr>
          <w:rFonts w:ascii="宋体" w:cs="宋体"/>
          <w:color w:val="000000"/>
          <w:kern w:val="0"/>
          <w:sz w:val="28"/>
          <w:szCs w:val="28"/>
        </w:rPr>
      </w:pPr>
      <w:r w:rsidRPr="00C01671">
        <w:rPr>
          <w:rFonts w:ascii="宋体" w:hAnsi="宋体" w:cs="宋体" w:hint="eastAsia"/>
          <w:color w:val="000000"/>
          <w:kern w:val="0"/>
          <w:sz w:val="28"/>
          <w:szCs w:val="28"/>
        </w:rPr>
        <w:t>要通过校本培训提升教师的信息素养，真正达到预期的培训效果，仅靠学校的组织难以实现目标，需要有强有力的技术支持和具有较高应用水平的教师引领，同时还需要给受训教师施加一定的压力，必须有计划性、系统性、目标性，以某一模块的一个知识点为载体，采用任务驱动式的校本培训。如在我区毛坦厂镇中心学校的校本培训中，他们采用了课堂补习、课余自学；师生互动，专家指导的培训方式：</w:t>
      </w:r>
    </w:p>
    <w:p w:rsidR="008F4BAC" w:rsidRPr="00C01671" w:rsidRDefault="008F4BAC" w:rsidP="00715D91">
      <w:pPr>
        <w:spacing w:line="500" w:lineRule="exact"/>
        <w:ind w:firstLineChars="200" w:firstLine="31680"/>
        <w:rPr>
          <w:rFonts w:ascii="宋体" w:cs="宋体"/>
          <w:color w:val="000000"/>
          <w:kern w:val="0"/>
          <w:sz w:val="28"/>
          <w:szCs w:val="28"/>
        </w:rPr>
      </w:pPr>
      <w:r w:rsidRPr="00C01671">
        <w:rPr>
          <w:rFonts w:ascii="宋体" w:hAnsi="宋体" w:cs="宋体"/>
          <w:color w:val="000000"/>
          <w:kern w:val="0"/>
          <w:sz w:val="28"/>
          <w:szCs w:val="28"/>
        </w:rPr>
        <w:t>1</w:t>
      </w:r>
      <w:r w:rsidRPr="00C01671">
        <w:rPr>
          <w:rFonts w:ascii="宋体" w:hAnsi="宋体" w:cs="宋体" w:hint="eastAsia"/>
          <w:color w:val="000000"/>
          <w:kern w:val="0"/>
          <w:sz w:val="28"/>
          <w:szCs w:val="28"/>
        </w:rPr>
        <w:t>、信息课堂补知识、动手操作提能力、课余自学过考核</w:t>
      </w:r>
    </w:p>
    <w:p w:rsidR="008F4BAC" w:rsidRPr="00C01671" w:rsidRDefault="008F4BAC" w:rsidP="00715D91">
      <w:pPr>
        <w:spacing w:line="500" w:lineRule="exact"/>
        <w:ind w:firstLineChars="190" w:firstLine="31680"/>
        <w:rPr>
          <w:rFonts w:ascii="宋体" w:cs="宋体"/>
          <w:color w:val="000000"/>
          <w:kern w:val="0"/>
          <w:sz w:val="30"/>
          <w:szCs w:val="30"/>
        </w:rPr>
      </w:pPr>
      <w:r w:rsidRPr="00C01671">
        <w:rPr>
          <w:rFonts w:ascii="宋体" w:hAnsi="宋体" w:cs="宋体" w:hint="eastAsia"/>
          <w:color w:val="000000"/>
          <w:kern w:val="0"/>
          <w:sz w:val="28"/>
          <w:szCs w:val="28"/>
        </w:rPr>
        <w:t>为了巩固集中培训的成果，中心学校安排了培训中有困难的教师根据事先分组随学生一起进入信息技术课堂，其目的是让老师们根据教学需要对自身所掌握的信息知识进行补差补缺。如布置</w:t>
      </w:r>
      <w:r>
        <w:rPr>
          <w:rFonts w:ascii="宋体" w:hAnsi="宋体" w:cs="宋体" w:hint="eastAsia"/>
          <w:color w:val="000000"/>
          <w:kern w:val="0"/>
          <w:sz w:val="28"/>
          <w:szCs w:val="28"/>
        </w:rPr>
        <w:t>在</w:t>
      </w:r>
      <w:r w:rsidRPr="00C01671">
        <w:rPr>
          <w:rFonts w:ascii="宋体" w:hAnsi="宋体" w:cs="宋体"/>
          <w:color w:val="000000"/>
          <w:kern w:val="0"/>
          <w:sz w:val="28"/>
          <w:szCs w:val="28"/>
        </w:rPr>
        <w:t>ppt</w:t>
      </w:r>
      <w:r w:rsidRPr="00C01671">
        <w:rPr>
          <w:rFonts w:ascii="宋体" w:hAnsi="宋体" w:cs="宋体" w:hint="eastAsia"/>
          <w:color w:val="000000"/>
          <w:kern w:val="0"/>
          <w:sz w:val="28"/>
          <w:szCs w:val="28"/>
        </w:rPr>
        <w:t>课件</w:t>
      </w:r>
      <w:r>
        <w:rPr>
          <w:rFonts w:ascii="宋体" w:hAnsi="宋体" w:cs="宋体" w:hint="eastAsia"/>
          <w:color w:val="000000"/>
          <w:kern w:val="0"/>
          <w:sz w:val="28"/>
          <w:szCs w:val="28"/>
        </w:rPr>
        <w:t>中</w:t>
      </w:r>
      <w:r w:rsidRPr="00C01671">
        <w:rPr>
          <w:rFonts w:ascii="宋体" w:hAnsi="宋体" w:cs="宋体" w:hint="eastAsia"/>
          <w:color w:val="000000"/>
          <w:kern w:val="0"/>
          <w:sz w:val="28"/>
          <w:szCs w:val="28"/>
        </w:rPr>
        <w:t>插入音、视频的制作，学生们创造性的思维和探究性操作，让老师们有效地克服了畏惧心理，激发了再学习的欲望，同时也能解决自己在信息化教学中遇到的实际问题，提高了动手操作能力。回家后</w:t>
      </w:r>
      <w:r w:rsidRPr="00C01671">
        <w:rPr>
          <w:rFonts w:ascii="宋体" w:hAnsi="宋体" w:cs="宋体" w:hint="eastAsia"/>
          <w:color w:val="000000"/>
          <w:kern w:val="0"/>
          <w:sz w:val="30"/>
          <w:szCs w:val="30"/>
        </w:rPr>
        <w:t>反复观看从信息技术老师那里复制得来的相关学习视频，反思再实践，在规定的时间内都通过了阶段性考核。</w:t>
      </w:r>
    </w:p>
    <w:p w:rsidR="008F4BAC" w:rsidRPr="00C01671" w:rsidRDefault="008F4BAC" w:rsidP="00715D91">
      <w:pPr>
        <w:spacing w:line="500" w:lineRule="exact"/>
        <w:ind w:firstLineChars="200" w:firstLine="31680"/>
        <w:rPr>
          <w:rFonts w:ascii="宋体" w:cs="宋体"/>
          <w:color w:val="000000"/>
          <w:kern w:val="0"/>
          <w:sz w:val="28"/>
          <w:szCs w:val="28"/>
        </w:rPr>
      </w:pPr>
      <w:r w:rsidRPr="00C01671">
        <w:rPr>
          <w:rFonts w:ascii="宋体" w:hAnsi="宋体" w:cs="宋体"/>
          <w:color w:val="000000"/>
          <w:kern w:val="0"/>
          <w:sz w:val="28"/>
          <w:szCs w:val="28"/>
        </w:rPr>
        <w:t>2</w:t>
      </w:r>
      <w:r w:rsidRPr="00C01671">
        <w:rPr>
          <w:rFonts w:ascii="宋体" w:hAnsi="宋体" w:cs="宋体" w:hint="eastAsia"/>
          <w:color w:val="000000"/>
          <w:kern w:val="0"/>
          <w:sz w:val="28"/>
          <w:szCs w:val="28"/>
        </w:rPr>
        <w:t>、师生互动玩转课堂、专家指导提高质量</w:t>
      </w:r>
    </w:p>
    <w:p w:rsidR="008F4BAC" w:rsidRPr="00C01671" w:rsidRDefault="008F4BAC" w:rsidP="00715D91">
      <w:pPr>
        <w:spacing w:line="500" w:lineRule="exact"/>
        <w:ind w:firstLineChars="200" w:firstLine="31680"/>
        <w:rPr>
          <w:rFonts w:ascii="宋体" w:cs="宋体"/>
          <w:color w:val="000000"/>
          <w:kern w:val="0"/>
          <w:sz w:val="30"/>
          <w:szCs w:val="30"/>
        </w:rPr>
      </w:pPr>
      <w:r w:rsidRPr="00C01671">
        <w:rPr>
          <w:rFonts w:ascii="宋体" w:hAnsi="宋体" w:cs="宋体" w:hint="eastAsia"/>
          <w:color w:val="000000"/>
          <w:kern w:val="0"/>
          <w:sz w:val="28"/>
          <w:szCs w:val="28"/>
        </w:rPr>
        <w:t>课堂上有些老师虽有一定的计算机基础知识，但初使用班班通设备时，难免会出现一些思维短路、操作失误等。为此，信息技术老师们在</w:t>
      </w:r>
      <w:r>
        <w:rPr>
          <w:rFonts w:ascii="宋体" w:hAnsi="宋体" w:cs="宋体" w:hint="eastAsia"/>
          <w:color w:val="000000"/>
          <w:kern w:val="0"/>
          <w:sz w:val="28"/>
          <w:szCs w:val="28"/>
        </w:rPr>
        <w:t>六</w:t>
      </w:r>
      <w:r w:rsidRPr="00C01671">
        <w:rPr>
          <w:rFonts w:ascii="宋体" w:hAnsi="宋体" w:cs="宋体"/>
          <w:color w:val="000000"/>
          <w:kern w:val="0"/>
          <w:sz w:val="28"/>
          <w:szCs w:val="28"/>
        </w:rPr>
        <w:t>—</w:t>
      </w:r>
      <w:r w:rsidRPr="00C01671">
        <w:rPr>
          <w:rFonts w:ascii="宋体" w:hAnsi="宋体" w:cs="宋体" w:hint="eastAsia"/>
          <w:color w:val="000000"/>
          <w:kern w:val="0"/>
          <w:sz w:val="28"/>
          <w:szCs w:val="28"/>
        </w:rPr>
        <w:t>九年级各班中选定一些计算机能力强、学习成绩优秀、参加了校内班班通集中培训的学生为信息小组长，在老师上课遇到电脑操作问题时给予提醒，师生共同玩转课堂。</w:t>
      </w:r>
      <w:r w:rsidRPr="00C01671">
        <w:rPr>
          <w:rFonts w:ascii="宋体" w:hAnsi="宋体" w:cs="宋体" w:hint="eastAsia"/>
          <w:color w:val="000000"/>
          <w:kern w:val="0"/>
          <w:sz w:val="30"/>
          <w:szCs w:val="30"/>
        </w:rPr>
        <w:t>如：八（</w:t>
      </w:r>
      <w:r w:rsidRPr="00C01671">
        <w:rPr>
          <w:rFonts w:ascii="宋体" w:hAnsi="宋体" w:cs="宋体"/>
          <w:color w:val="000000"/>
          <w:kern w:val="0"/>
          <w:sz w:val="30"/>
          <w:szCs w:val="30"/>
        </w:rPr>
        <w:t>5</w:t>
      </w:r>
      <w:r w:rsidRPr="00C01671">
        <w:rPr>
          <w:rFonts w:ascii="宋体" w:hAnsi="宋体" w:cs="宋体" w:hint="eastAsia"/>
          <w:color w:val="000000"/>
          <w:kern w:val="0"/>
          <w:sz w:val="30"/>
          <w:szCs w:val="30"/>
        </w:rPr>
        <w:t>）班的王老师在一次数学课</w:t>
      </w:r>
      <w:r>
        <w:rPr>
          <w:rFonts w:ascii="宋体" w:hAnsi="宋体" w:cs="宋体" w:hint="eastAsia"/>
          <w:color w:val="000000"/>
          <w:kern w:val="0"/>
          <w:sz w:val="30"/>
          <w:szCs w:val="30"/>
        </w:rPr>
        <w:t>上</w:t>
      </w:r>
      <w:r w:rsidRPr="00C01671">
        <w:rPr>
          <w:rFonts w:ascii="宋体" w:hAnsi="宋体" w:cs="宋体" w:hint="eastAsia"/>
          <w:color w:val="000000"/>
          <w:kern w:val="0"/>
          <w:sz w:val="30"/>
          <w:szCs w:val="30"/>
        </w:rPr>
        <w:t>要讲解一道一次函数例题，例题图形坐标系中的方格画起来很费时，但她对班班通设备使用不熟，准备在黑板上抄例题画图时，班长立即给她提示，可以用畅言教学系统里的聚焦方法将数学例题显示在白板上，并</w:t>
      </w:r>
      <w:r>
        <w:rPr>
          <w:rFonts w:ascii="宋体" w:hAnsi="宋体" w:cs="宋体" w:hint="eastAsia"/>
          <w:color w:val="000000"/>
          <w:kern w:val="0"/>
          <w:sz w:val="30"/>
          <w:szCs w:val="30"/>
        </w:rPr>
        <w:t>按老师要求</w:t>
      </w:r>
      <w:r w:rsidRPr="00C01671">
        <w:rPr>
          <w:rFonts w:ascii="宋体" w:hAnsi="宋体" w:cs="宋体" w:hint="eastAsia"/>
          <w:color w:val="000000"/>
          <w:kern w:val="0"/>
          <w:sz w:val="30"/>
          <w:szCs w:val="30"/>
        </w:rPr>
        <w:t>走上讲台做了演示，从而大大节约了</w:t>
      </w:r>
      <w:r>
        <w:rPr>
          <w:rFonts w:ascii="宋体" w:hAnsi="宋体" w:cs="宋体" w:hint="eastAsia"/>
          <w:color w:val="000000"/>
          <w:kern w:val="0"/>
          <w:sz w:val="30"/>
          <w:szCs w:val="30"/>
        </w:rPr>
        <w:t>有限的课堂教学</w:t>
      </w:r>
      <w:r w:rsidRPr="00C01671">
        <w:rPr>
          <w:rFonts w:ascii="宋体" w:hAnsi="宋体" w:cs="宋体" w:hint="eastAsia"/>
          <w:color w:val="000000"/>
          <w:kern w:val="0"/>
          <w:sz w:val="30"/>
          <w:szCs w:val="30"/>
        </w:rPr>
        <w:t>时间，</w:t>
      </w:r>
      <w:r>
        <w:rPr>
          <w:rFonts w:ascii="宋体" w:hAnsi="宋体" w:cs="宋体" w:hint="eastAsia"/>
          <w:color w:val="000000"/>
          <w:kern w:val="0"/>
          <w:sz w:val="30"/>
          <w:szCs w:val="30"/>
        </w:rPr>
        <w:t>也</w:t>
      </w:r>
      <w:r w:rsidRPr="00C01671">
        <w:rPr>
          <w:rFonts w:ascii="宋体" w:hAnsi="宋体" w:cs="宋体" w:hint="eastAsia"/>
          <w:color w:val="000000"/>
          <w:kern w:val="0"/>
          <w:sz w:val="30"/>
          <w:szCs w:val="30"/>
        </w:rPr>
        <w:t>提高了课堂效率。</w:t>
      </w:r>
    </w:p>
    <w:p w:rsidR="008F4BAC" w:rsidRPr="00C01671" w:rsidRDefault="008F4BAC" w:rsidP="00715D91">
      <w:pPr>
        <w:spacing w:line="500" w:lineRule="exact"/>
        <w:ind w:firstLineChars="150" w:firstLine="31680"/>
        <w:rPr>
          <w:rFonts w:ascii="宋体" w:cs="宋体"/>
          <w:color w:val="000000"/>
          <w:kern w:val="0"/>
          <w:sz w:val="28"/>
          <w:szCs w:val="28"/>
        </w:rPr>
      </w:pPr>
      <w:r w:rsidRPr="00C01671">
        <w:rPr>
          <w:rFonts w:ascii="宋体" w:hAnsi="宋体" w:cs="宋体" w:hint="eastAsia"/>
          <w:color w:val="000000"/>
          <w:kern w:val="0"/>
          <w:sz w:val="30"/>
          <w:szCs w:val="30"/>
        </w:rPr>
        <w:t>为了鼓励老师们使用</w:t>
      </w:r>
      <w:r>
        <w:rPr>
          <w:rFonts w:ascii="宋体" w:hAnsi="宋体" w:cs="宋体" w:hint="eastAsia"/>
          <w:color w:val="000000"/>
          <w:kern w:val="0"/>
          <w:sz w:val="30"/>
          <w:szCs w:val="30"/>
        </w:rPr>
        <w:t>各种</w:t>
      </w:r>
      <w:r w:rsidRPr="00C01671">
        <w:rPr>
          <w:rFonts w:ascii="宋体" w:hAnsi="宋体" w:cs="宋体" w:hint="eastAsia"/>
          <w:color w:val="000000"/>
          <w:kern w:val="0"/>
          <w:sz w:val="30"/>
          <w:szCs w:val="30"/>
        </w:rPr>
        <w:t>多媒体设备进行教学，</w:t>
      </w:r>
      <w:r w:rsidRPr="00C01671">
        <w:rPr>
          <w:rFonts w:ascii="宋体" w:hAnsi="宋体" w:cs="宋体" w:hint="eastAsia"/>
          <w:color w:val="000000"/>
          <w:kern w:val="0"/>
          <w:sz w:val="28"/>
          <w:szCs w:val="28"/>
        </w:rPr>
        <w:t>学校在每个教师办公室里悬挂了一本记录簿，用于记录老师们在信息技术和学科整合方面出现的各种问题。周末集中由安徽基础教育资源应用平台名师工作室的名师和金安区教育信息化专家委员会的委员给老师们从教学艺术、</w:t>
      </w:r>
      <w:r>
        <w:rPr>
          <w:rFonts w:ascii="宋体" w:hAnsi="宋体" w:cs="宋体" w:hint="eastAsia"/>
          <w:color w:val="000000"/>
          <w:kern w:val="0"/>
          <w:sz w:val="28"/>
          <w:szCs w:val="28"/>
        </w:rPr>
        <w:t>多媒体</w:t>
      </w:r>
      <w:r w:rsidRPr="00C01671">
        <w:rPr>
          <w:rFonts w:ascii="宋体" w:hAnsi="宋体" w:cs="宋体" w:hint="eastAsia"/>
          <w:color w:val="000000"/>
          <w:kern w:val="0"/>
          <w:sz w:val="28"/>
          <w:szCs w:val="28"/>
        </w:rPr>
        <w:t>操作、课堂整合等方面进行释疑解惑。解答方式多种多样：</w:t>
      </w:r>
      <w:r w:rsidRPr="00C01671">
        <w:rPr>
          <w:rFonts w:ascii="宋体" w:hAnsi="宋体" w:cs="宋体"/>
          <w:color w:val="000000"/>
          <w:kern w:val="0"/>
          <w:sz w:val="28"/>
          <w:szCs w:val="28"/>
        </w:rPr>
        <w:t>QQ</w:t>
      </w:r>
      <w:r>
        <w:rPr>
          <w:rFonts w:ascii="宋体" w:hAnsi="宋体" w:cs="宋体" w:hint="eastAsia"/>
          <w:color w:val="000000"/>
          <w:kern w:val="0"/>
          <w:sz w:val="28"/>
          <w:szCs w:val="28"/>
        </w:rPr>
        <w:t>、网络解答、当面讲解</w:t>
      </w:r>
      <w:r w:rsidRPr="00C01671">
        <w:rPr>
          <w:rFonts w:ascii="宋体" w:hAnsi="宋体" w:cs="宋体" w:hint="eastAsia"/>
          <w:color w:val="000000"/>
          <w:kern w:val="0"/>
          <w:sz w:val="28"/>
          <w:szCs w:val="28"/>
        </w:rPr>
        <w:t>等，</w:t>
      </w:r>
      <w:r>
        <w:rPr>
          <w:rFonts w:ascii="宋体" w:hAnsi="宋体" w:cs="宋体" w:hint="eastAsia"/>
          <w:color w:val="000000"/>
          <w:kern w:val="0"/>
          <w:sz w:val="28"/>
          <w:szCs w:val="28"/>
        </w:rPr>
        <w:t>并</w:t>
      </w:r>
      <w:r w:rsidRPr="00C01671">
        <w:rPr>
          <w:rFonts w:ascii="宋体" w:hAnsi="宋体" w:cs="宋体" w:hint="eastAsia"/>
          <w:color w:val="000000"/>
          <w:kern w:val="0"/>
          <w:sz w:val="28"/>
          <w:szCs w:val="28"/>
        </w:rPr>
        <w:t>让他们</w:t>
      </w:r>
      <w:r>
        <w:rPr>
          <w:rFonts w:ascii="宋体" w:hAnsi="宋体" w:cs="宋体" w:hint="eastAsia"/>
          <w:color w:val="000000"/>
          <w:kern w:val="0"/>
          <w:sz w:val="28"/>
          <w:szCs w:val="28"/>
        </w:rPr>
        <w:t>上</w:t>
      </w:r>
      <w:r w:rsidRPr="00C01671">
        <w:rPr>
          <w:rFonts w:ascii="宋体" w:hAnsi="宋体" w:cs="宋体" w:hint="eastAsia"/>
          <w:color w:val="000000"/>
          <w:kern w:val="0"/>
          <w:sz w:val="28"/>
          <w:szCs w:val="28"/>
        </w:rPr>
        <w:t>交</w:t>
      </w:r>
      <w:r>
        <w:rPr>
          <w:rFonts w:ascii="宋体" w:hAnsi="宋体" w:cs="宋体" w:hint="eastAsia"/>
          <w:color w:val="000000"/>
          <w:kern w:val="0"/>
          <w:sz w:val="28"/>
          <w:szCs w:val="28"/>
        </w:rPr>
        <w:t>书面答疑</w:t>
      </w:r>
      <w:r w:rsidRPr="00C01671">
        <w:rPr>
          <w:rFonts w:ascii="宋体" w:hAnsi="宋体" w:cs="宋体" w:hint="eastAsia"/>
          <w:color w:val="000000"/>
          <w:kern w:val="0"/>
          <w:sz w:val="28"/>
          <w:szCs w:val="28"/>
        </w:rPr>
        <w:t>报告。教导处及时整理、编辑、出月刊将</w:t>
      </w:r>
      <w:r>
        <w:rPr>
          <w:rFonts w:ascii="宋体" w:hAnsi="宋体" w:cs="宋体" w:hint="eastAsia"/>
          <w:color w:val="000000"/>
          <w:kern w:val="0"/>
          <w:sz w:val="28"/>
          <w:szCs w:val="28"/>
        </w:rPr>
        <w:t>问题解决方法</w:t>
      </w:r>
      <w:r w:rsidRPr="00C01671">
        <w:rPr>
          <w:rFonts w:ascii="宋体" w:hAnsi="宋体" w:cs="宋体" w:hint="eastAsia"/>
          <w:color w:val="000000"/>
          <w:kern w:val="0"/>
          <w:sz w:val="28"/>
          <w:szCs w:val="28"/>
        </w:rPr>
        <w:t>在校内分享，让所有学科老师各需所取应用在课堂上，最终起到提高教育教学质量的作用。</w:t>
      </w:r>
    </w:p>
    <w:p w:rsidR="008F4BAC" w:rsidRPr="00C01671" w:rsidRDefault="008F4BAC" w:rsidP="00715D91">
      <w:pPr>
        <w:spacing w:line="500" w:lineRule="exact"/>
        <w:ind w:firstLineChars="200" w:firstLine="31680"/>
        <w:rPr>
          <w:rFonts w:ascii="宋体" w:cs="宋体"/>
          <w:color w:val="000000"/>
          <w:kern w:val="0"/>
          <w:sz w:val="28"/>
          <w:szCs w:val="28"/>
        </w:rPr>
      </w:pPr>
      <w:r w:rsidRPr="00C01671">
        <w:rPr>
          <w:rFonts w:ascii="宋体" w:hAnsi="宋体" w:cs="宋体" w:hint="eastAsia"/>
          <w:color w:val="000000"/>
          <w:kern w:val="0"/>
          <w:sz w:val="28"/>
          <w:szCs w:val="28"/>
        </w:rPr>
        <w:t>二、激发教师兴趣，开展校本网络培训</w:t>
      </w:r>
    </w:p>
    <w:p w:rsidR="008F4BAC" w:rsidRPr="00C01671" w:rsidRDefault="008F4BAC" w:rsidP="00715D91">
      <w:pPr>
        <w:spacing w:line="500" w:lineRule="exact"/>
        <w:ind w:firstLineChars="200" w:firstLine="31680"/>
        <w:rPr>
          <w:rFonts w:ascii="宋体"/>
          <w:color w:val="000000"/>
          <w:kern w:val="0"/>
          <w:sz w:val="28"/>
          <w:szCs w:val="28"/>
        </w:rPr>
      </w:pPr>
      <w:r w:rsidRPr="00C01671">
        <w:rPr>
          <w:rFonts w:ascii="宋体" w:hAnsi="宋体" w:cs="宋体" w:hint="eastAsia"/>
          <w:color w:val="000000"/>
          <w:kern w:val="0"/>
          <w:sz w:val="28"/>
          <w:szCs w:val="28"/>
        </w:rPr>
        <w:t>任务式的学习是</w:t>
      </w:r>
      <w:r w:rsidRPr="00C01671">
        <w:rPr>
          <w:rFonts w:ascii="宋体" w:cs="宋体" w:hint="eastAsia"/>
          <w:color w:val="000000"/>
          <w:kern w:val="0"/>
          <w:sz w:val="28"/>
          <w:szCs w:val="28"/>
        </w:rPr>
        <w:t>“</w:t>
      </w:r>
      <w:r w:rsidRPr="00C01671">
        <w:rPr>
          <w:rFonts w:ascii="宋体" w:hAnsi="宋体" w:cs="宋体" w:hint="eastAsia"/>
          <w:color w:val="000000"/>
          <w:kern w:val="0"/>
          <w:sz w:val="28"/>
          <w:szCs w:val="28"/>
        </w:rPr>
        <w:t>要我学”，兴趣是激励学习的最好老师。有了浓厚的学习兴趣，就可以变“要我学”为“我要学”，变“学一阵”为“学一生”。张店镇太平桥初中</w:t>
      </w:r>
      <w:r>
        <w:rPr>
          <w:rFonts w:ascii="宋体" w:hAnsi="宋体" w:cs="宋体" w:hint="eastAsia"/>
          <w:color w:val="000000"/>
          <w:kern w:val="0"/>
          <w:sz w:val="28"/>
          <w:szCs w:val="28"/>
        </w:rPr>
        <w:t>利用</w:t>
      </w:r>
      <w:r w:rsidRPr="00C01671">
        <w:rPr>
          <w:rFonts w:ascii="宋体" w:hAnsi="宋体" w:cs="宋体" w:hint="eastAsia"/>
          <w:color w:val="000000"/>
          <w:kern w:val="0"/>
          <w:sz w:val="28"/>
          <w:szCs w:val="28"/>
        </w:rPr>
        <w:t>周六会课</w:t>
      </w:r>
      <w:r w:rsidRPr="00C01671">
        <w:rPr>
          <w:rFonts w:ascii="宋体" w:hAnsi="宋体" w:cs="宋体"/>
          <w:color w:val="000000"/>
          <w:kern w:val="0"/>
          <w:sz w:val="28"/>
          <w:szCs w:val="28"/>
        </w:rPr>
        <w:t>QQ</w:t>
      </w:r>
      <w:r w:rsidRPr="00C01671">
        <w:rPr>
          <w:rFonts w:ascii="宋体" w:hAnsi="宋体" w:cs="宋体" w:hint="eastAsia"/>
          <w:color w:val="000000"/>
          <w:kern w:val="0"/>
          <w:sz w:val="28"/>
          <w:szCs w:val="28"/>
        </w:rPr>
        <w:t>群，激发教师的学习兴趣，积极开展校本网络培训</w:t>
      </w:r>
      <w:r>
        <w:rPr>
          <w:rFonts w:ascii="宋体" w:hAnsi="宋体" w:cs="宋体" w:hint="eastAsia"/>
          <w:color w:val="000000"/>
          <w:kern w:val="0"/>
          <w:sz w:val="28"/>
          <w:szCs w:val="28"/>
        </w:rPr>
        <w:t>，</w:t>
      </w:r>
      <w:r w:rsidRPr="00C01671">
        <w:rPr>
          <w:rFonts w:ascii="宋体" w:hAnsi="宋体" w:hint="eastAsia"/>
          <w:color w:val="000000"/>
          <w:sz w:val="28"/>
          <w:szCs w:val="28"/>
        </w:rPr>
        <w:t>使“一言堂”为“群言堂”，信息的单向交流为多项交流，实现资源共享</w:t>
      </w:r>
      <w:r>
        <w:rPr>
          <w:rFonts w:ascii="宋体" w:hAnsi="宋体" w:hint="eastAsia"/>
          <w:color w:val="000000"/>
          <w:sz w:val="28"/>
          <w:szCs w:val="28"/>
        </w:rPr>
        <w:t>，</w:t>
      </w:r>
      <w:r w:rsidRPr="00C01671">
        <w:rPr>
          <w:rFonts w:ascii="宋体" w:hAnsi="宋体" w:hint="eastAsia"/>
          <w:color w:val="000000"/>
          <w:sz w:val="28"/>
          <w:szCs w:val="28"/>
        </w:rPr>
        <w:t>建立了交互、大合作的备课制度，变独立为团队</w:t>
      </w:r>
      <w:r>
        <w:rPr>
          <w:rFonts w:ascii="宋体" w:hAnsi="宋体" w:hint="eastAsia"/>
          <w:color w:val="000000"/>
          <w:sz w:val="28"/>
          <w:szCs w:val="28"/>
        </w:rPr>
        <w:t>。</w:t>
      </w:r>
      <w:r w:rsidRPr="00C01671">
        <w:rPr>
          <w:rFonts w:ascii="宋体" w:hAnsi="宋体" w:hint="eastAsia"/>
          <w:color w:val="000000"/>
          <w:sz w:val="28"/>
          <w:szCs w:val="28"/>
        </w:rPr>
        <w:t>如老师们在</w:t>
      </w:r>
      <w:r w:rsidRPr="00C01671">
        <w:rPr>
          <w:rFonts w:ascii="宋体" w:hAnsi="宋体"/>
          <w:color w:val="000000"/>
          <w:sz w:val="28"/>
          <w:szCs w:val="28"/>
        </w:rPr>
        <w:t>QQ</w:t>
      </w:r>
      <w:r w:rsidRPr="00C01671">
        <w:rPr>
          <w:rFonts w:ascii="宋体" w:hAnsi="宋体" w:hint="eastAsia"/>
          <w:color w:val="000000"/>
          <w:sz w:val="28"/>
          <w:szCs w:val="28"/>
        </w:rPr>
        <w:t>群讨论</w:t>
      </w:r>
      <w:r w:rsidRPr="00C01671">
        <w:rPr>
          <w:rFonts w:ascii="宋体" w:hAnsi="宋体" w:hint="eastAsia"/>
          <w:color w:val="000000"/>
          <w:kern w:val="0"/>
          <w:sz w:val="28"/>
          <w:szCs w:val="28"/>
        </w:rPr>
        <w:t>证明等腰三角形的判定定理：如果一个三角形的两个角相等，那么这两个角所对的边也相等（简写为“等角对等边”）时，有老师提出：</w:t>
      </w:r>
    </w:p>
    <w:p w:rsidR="008F4BAC" w:rsidRPr="00C01671" w:rsidRDefault="008F4BAC" w:rsidP="00715D91">
      <w:pPr>
        <w:ind w:firstLineChars="67" w:firstLine="31680"/>
        <w:rPr>
          <w:rFonts w:ascii="宋体"/>
          <w:color w:val="000000"/>
          <w:sz w:val="28"/>
          <w:szCs w:val="28"/>
        </w:rPr>
      </w:pPr>
      <w:r w:rsidRPr="001A08A4">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40.25pt;height:199.5pt;visibility:visible">
            <v:imagedata r:id="rId7" o:title=""/>
          </v:shape>
        </w:pict>
      </w:r>
      <w:r w:rsidRPr="00C01671">
        <w:rPr>
          <w:rFonts w:ascii="宋体" w:hAnsi="宋体" w:hint="eastAsia"/>
          <w:color w:val="000000"/>
          <w:sz w:val="28"/>
          <w:szCs w:val="28"/>
        </w:rPr>
        <w:t>这几种证明方法简单明了，思路清晰，打破常规，很激发学生逻辑思维，也充分发挥了教师群体的聪明才智和创造力。</w:t>
      </w:r>
    </w:p>
    <w:p w:rsidR="008F4BAC" w:rsidRPr="00C01671" w:rsidRDefault="008F4BAC" w:rsidP="00715D91">
      <w:pPr>
        <w:ind w:firstLineChars="200" w:firstLine="31680"/>
        <w:jc w:val="left"/>
        <w:rPr>
          <w:noProof/>
          <w:color w:val="000000"/>
        </w:rPr>
      </w:pPr>
      <w:r w:rsidRPr="00C01671">
        <w:rPr>
          <w:rFonts w:ascii="宋体" w:hAnsi="宋体" w:hint="eastAsia"/>
          <w:color w:val="000000"/>
          <w:sz w:val="28"/>
          <w:szCs w:val="28"/>
        </w:rPr>
        <w:t>教师</w:t>
      </w:r>
      <w:r>
        <w:rPr>
          <w:rFonts w:ascii="宋体" w:hAnsi="宋体" w:hint="eastAsia"/>
          <w:color w:val="000000"/>
          <w:sz w:val="28"/>
          <w:szCs w:val="28"/>
        </w:rPr>
        <w:t>还</w:t>
      </w:r>
      <w:r w:rsidRPr="00C01671">
        <w:rPr>
          <w:rFonts w:ascii="宋体" w:hAnsi="宋体" w:hint="eastAsia"/>
          <w:color w:val="000000"/>
          <w:sz w:val="28"/>
          <w:szCs w:val="28"/>
        </w:rPr>
        <w:t>可以在会课群内谈谈自己在教学某一课时的想法和做法、遇到的问题、解决的办法，以及在本周的教学中有哪些亮点？存在哪些不足？如在探索直线平行的条件和性质教学中应注意的问题时，就有教师在群上建议：</w:t>
      </w:r>
      <w:r w:rsidRPr="00C01671">
        <w:rPr>
          <w:noProof/>
          <w:color w:val="000000"/>
        </w:rPr>
        <w:t xml:space="preserve">                      </w:t>
      </w:r>
      <w:r w:rsidRPr="001A08A4">
        <w:rPr>
          <w:noProof/>
          <w:color w:val="000000"/>
        </w:rPr>
        <w:pict>
          <v:shape id="_x0000_i1026" type="#_x0000_t75" style="width:459pt;height:51pt;visibility:visible">
            <v:imagedata r:id="rId8" o:title=""/>
          </v:shape>
        </w:pict>
      </w:r>
    </w:p>
    <w:p w:rsidR="008F4BAC" w:rsidRPr="00C01671" w:rsidRDefault="008F4BAC" w:rsidP="00715D91">
      <w:pPr>
        <w:ind w:firstLineChars="200" w:firstLine="31680"/>
        <w:jc w:val="left"/>
        <w:rPr>
          <w:noProof/>
          <w:color w:val="000000"/>
        </w:rPr>
      </w:pPr>
      <w:r w:rsidRPr="001A08A4">
        <w:rPr>
          <w:noProof/>
          <w:color w:val="000000"/>
        </w:rPr>
        <w:pict>
          <v:shape id="_x0000_i1027" type="#_x0000_t75" style="width:148.5pt;height:20.25pt;visibility:visible">
            <v:imagedata r:id="rId9" o:title=""/>
          </v:shape>
        </w:pict>
      </w:r>
      <w:r w:rsidRPr="00C01671">
        <w:rPr>
          <w:noProof/>
          <w:color w:val="000000"/>
        </w:rPr>
        <w:t xml:space="preserve">                    </w:t>
      </w:r>
      <w:r w:rsidRPr="001A08A4">
        <w:rPr>
          <w:noProof/>
          <w:color w:val="000000"/>
        </w:rPr>
        <w:pict>
          <v:shape id="_x0000_i1028" type="#_x0000_t75" style="width:158.25pt;height:20.25pt;visibility:visible">
            <v:imagedata r:id="rId10" o:title=""/>
          </v:shape>
        </w:pict>
      </w:r>
    </w:p>
    <w:p w:rsidR="008F4BAC" w:rsidRPr="00C01671" w:rsidRDefault="008F4BAC" w:rsidP="00715D91">
      <w:pPr>
        <w:spacing w:line="500" w:lineRule="exact"/>
        <w:ind w:leftChars="22" w:left="31680"/>
        <w:jc w:val="left"/>
        <w:rPr>
          <w:rFonts w:ascii="宋体"/>
          <w:color w:val="000000"/>
          <w:sz w:val="28"/>
          <w:szCs w:val="28"/>
        </w:rPr>
      </w:pPr>
      <w:r w:rsidRPr="00C01671">
        <w:rPr>
          <w:rFonts w:ascii="宋体" w:hAnsi="宋体" w:cs="Arial" w:hint="eastAsia"/>
          <w:color w:val="000000"/>
          <w:sz w:val="28"/>
          <w:szCs w:val="28"/>
        </w:rPr>
        <w:t>也有教师从学生角度建议：学生刚接触说理，在这里应放慢脚步，引导学生正确说理等。</w:t>
      </w:r>
      <w:r w:rsidRPr="00C01671">
        <w:rPr>
          <w:rFonts w:ascii="宋体" w:hAnsi="宋体" w:hint="eastAsia"/>
          <w:color w:val="000000"/>
          <w:sz w:val="28"/>
          <w:szCs w:val="28"/>
        </w:rPr>
        <w:t>另外，群</w:t>
      </w:r>
      <w:r>
        <w:rPr>
          <w:rFonts w:ascii="宋体" w:hAnsi="宋体" w:hint="eastAsia"/>
          <w:color w:val="000000"/>
          <w:sz w:val="28"/>
          <w:szCs w:val="28"/>
        </w:rPr>
        <w:t>里还</w:t>
      </w:r>
      <w:r w:rsidRPr="00C01671">
        <w:rPr>
          <w:rFonts w:ascii="宋体" w:hAnsi="宋体" w:hint="eastAsia"/>
          <w:color w:val="000000"/>
          <w:sz w:val="28"/>
          <w:szCs w:val="28"/>
        </w:rPr>
        <w:t>进行</w:t>
      </w:r>
      <w:r>
        <w:rPr>
          <w:rFonts w:ascii="宋体" w:hAnsi="宋体" w:hint="eastAsia"/>
          <w:color w:val="000000"/>
          <w:sz w:val="28"/>
          <w:szCs w:val="28"/>
        </w:rPr>
        <w:t>同课教师教学</w:t>
      </w:r>
      <w:r w:rsidRPr="00C01671">
        <w:rPr>
          <w:rFonts w:ascii="宋体" w:hAnsi="宋体" w:hint="eastAsia"/>
          <w:color w:val="000000"/>
          <w:sz w:val="28"/>
          <w:szCs w:val="28"/>
        </w:rPr>
        <w:t>竞赛，并把自己的授课视频</w:t>
      </w:r>
      <w:r>
        <w:rPr>
          <w:rFonts w:ascii="宋体" w:hAnsi="宋体" w:hint="eastAsia"/>
          <w:color w:val="000000"/>
          <w:sz w:val="28"/>
          <w:szCs w:val="28"/>
        </w:rPr>
        <w:t>群共享</w:t>
      </w:r>
      <w:r w:rsidRPr="00C01671">
        <w:rPr>
          <w:rFonts w:ascii="宋体" w:hAnsi="宋体" w:hint="eastAsia"/>
          <w:color w:val="000000"/>
          <w:sz w:val="28"/>
          <w:szCs w:val="28"/>
        </w:rPr>
        <w:t>，让全群教师参与到评课中，提高了他们的教学能力与水平，使他们积累了丰富的教学经验。有的老师参加比赛还获得了</w:t>
      </w:r>
      <w:r>
        <w:rPr>
          <w:rFonts w:ascii="宋体" w:hAnsi="宋体" w:hint="eastAsia"/>
          <w:color w:val="000000"/>
          <w:sz w:val="28"/>
          <w:szCs w:val="28"/>
        </w:rPr>
        <w:t>安徽</w:t>
      </w:r>
      <w:r w:rsidRPr="00C01671">
        <w:rPr>
          <w:rFonts w:ascii="宋体" w:hAnsi="宋体" w:hint="eastAsia"/>
          <w:color w:val="000000"/>
          <w:sz w:val="28"/>
          <w:szCs w:val="28"/>
        </w:rPr>
        <w:t>省资源应用优秀案例一等奖，</w:t>
      </w:r>
      <w:r w:rsidRPr="00C01671">
        <w:rPr>
          <w:rFonts w:ascii="宋体" w:hAnsi="宋体"/>
          <w:color w:val="000000"/>
          <w:sz w:val="28"/>
          <w:szCs w:val="28"/>
        </w:rPr>
        <w:t>SMART</w:t>
      </w:r>
      <w:r w:rsidRPr="00C01671">
        <w:rPr>
          <w:rFonts w:ascii="宋体" w:hAnsi="宋体" w:hint="eastAsia"/>
          <w:color w:val="000000"/>
          <w:sz w:val="28"/>
          <w:szCs w:val="28"/>
        </w:rPr>
        <w:t>杯互动大赛国家二等奖等。越来越多的教师通过会课群不断成长，从经验型向专家型乃至智慧型教师前行。</w:t>
      </w:r>
    </w:p>
    <w:p w:rsidR="008F4BAC" w:rsidRPr="00C01671" w:rsidRDefault="008F4BAC" w:rsidP="00715D91">
      <w:pPr>
        <w:spacing w:line="500" w:lineRule="exact"/>
        <w:ind w:firstLineChars="200" w:firstLine="31680"/>
        <w:rPr>
          <w:rFonts w:ascii="宋体" w:cs="Arial"/>
          <w:color w:val="000000"/>
          <w:sz w:val="28"/>
          <w:szCs w:val="28"/>
        </w:rPr>
      </w:pPr>
      <w:r w:rsidRPr="00C01671">
        <w:rPr>
          <w:rFonts w:ascii="宋体" w:hAnsi="宋体" w:hint="eastAsia"/>
          <w:color w:val="000000"/>
          <w:sz w:val="28"/>
          <w:szCs w:val="28"/>
        </w:rPr>
        <w:t>三、构建局域网，言传身教辐射全校</w:t>
      </w:r>
    </w:p>
    <w:p w:rsidR="008F4BAC" w:rsidRPr="00C01671" w:rsidRDefault="008F4BAC" w:rsidP="00715D91">
      <w:pPr>
        <w:spacing w:line="500" w:lineRule="exact"/>
        <w:ind w:firstLineChars="200" w:firstLine="31680"/>
        <w:jc w:val="left"/>
        <w:rPr>
          <w:rFonts w:ascii="宋体" w:cs="宋体"/>
          <w:color w:val="000000"/>
          <w:kern w:val="0"/>
          <w:sz w:val="28"/>
          <w:szCs w:val="28"/>
        </w:rPr>
      </w:pPr>
      <w:r w:rsidRPr="00C01671">
        <w:rPr>
          <w:rFonts w:ascii="宋体" w:hAnsi="宋体" w:cs="宋体" w:hint="eastAsia"/>
          <w:color w:val="000000"/>
          <w:kern w:val="0"/>
          <w:sz w:val="28"/>
          <w:szCs w:val="28"/>
        </w:rPr>
        <w:t>教师信息知识能力的提高就会对信息道德修养提出更高的要求。施桥镇埠塔寺小学在代表金安区农村小学接受省教育厅班班通验收时就展示了独特的魅力。老师们娴熟的操作、一体机视频播放软件绿色化、网页弹窗的</w:t>
      </w:r>
      <w:r>
        <w:rPr>
          <w:rFonts w:ascii="宋体" w:hAnsi="宋体" w:cs="宋体" w:hint="eastAsia"/>
          <w:color w:val="000000"/>
          <w:kern w:val="0"/>
          <w:sz w:val="28"/>
          <w:szCs w:val="28"/>
        </w:rPr>
        <w:t>安全设置给现场的专家们留下了深刻的印象。学校管理层信息化工作意识强</w:t>
      </w:r>
      <w:r w:rsidRPr="00C01671">
        <w:rPr>
          <w:rFonts w:ascii="宋体" w:cs="宋体"/>
          <w:color w:val="000000"/>
          <w:kern w:val="0"/>
          <w:sz w:val="28"/>
          <w:szCs w:val="28"/>
        </w:rPr>
        <w:t>,</w:t>
      </w:r>
      <w:r w:rsidRPr="00C01671">
        <w:rPr>
          <w:rFonts w:ascii="宋体" w:hAnsi="宋体" w:cs="宋体" w:hint="eastAsia"/>
          <w:color w:val="000000"/>
          <w:kern w:val="0"/>
          <w:sz w:val="28"/>
          <w:szCs w:val="28"/>
        </w:rPr>
        <w:t>教学常规、绩效分配和评价导向处处激发着老师们学习现代教育技术的积极性，让</w:t>
      </w:r>
      <w:r w:rsidRPr="00C37DD3">
        <w:rPr>
          <w:rFonts w:ascii="宋体" w:hAnsi="宋体" w:cs="宋体" w:hint="eastAsia"/>
          <w:color w:val="000000"/>
          <w:kern w:val="0"/>
          <w:sz w:val="28"/>
          <w:szCs w:val="28"/>
        </w:rPr>
        <w:t>他们认识到教育技术的有效应用对于优化教学过程、培养创新型人才的重要作用。</w:t>
      </w:r>
    </w:p>
    <w:p w:rsidR="008F4BAC" w:rsidRPr="00C01671" w:rsidRDefault="008F4BAC" w:rsidP="00715D91">
      <w:pPr>
        <w:spacing w:line="500" w:lineRule="exact"/>
        <w:ind w:firstLineChars="200" w:firstLine="31680"/>
        <w:jc w:val="left"/>
        <w:rPr>
          <w:rFonts w:ascii="宋体" w:cs="宋体"/>
          <w:color w:val="000000"/>
          <w:kern w:val="0"/>
          <w:sz w:val="28"/>
          <w:szCs w:val="28"/>
        </w:rPr>
      </w:pPr>
      <w:r w:rsidRPr="00C01671">
        <w:rPr>
          <w:rFonts w:ascii="宋体" w:hAnsi="宋体" w:cs="宋体"/>
          <w:color w:val="000000"/>
          <w:kern w:val="0"/>
          <w:sz w:val="28"/>
          <w:szCs w:val="28"/>
        </w:rPr>
        <w:t>1</w:t>
      </w:r>
      <w:r w:rsidRPr="00C01671">
        <w:rPr>
          <w:rFonts w:ascii="宋体" w:hAnsi="宋体" w:cs="宋体" w:hint="eastAsia"/>
          <w:color w:val="000000"/>
          <w:kern w:val="0"/>
          <w:sz w:val="28"/>
          <w:szCs w:val="28"/>
        </w:rPr>
        <w:t>、在组建校园局域网时就融合着对信息道德修养的意识灌输。学校省级信息技术主讲教师、区级骨干教师和市级优秀网管员等一起将班班通</w:t>
      </w:r>
      <w:r w:rsidRPr="00C01671">
        <w:rPr>
          <w:rFonts w:ascii="宋体" w:hAnsi="宋体" w:cs="宋体"/>
          <w:color w:val="000000"/>
          <w:kern w:val="0"/>
          <w:sz w:val="28"/>
          <w:szCs w:val="28"/>
        </w:rPr>
        <w:t>win7</w:t>
      </w:r>
      <w:r w:rsidRPr="00C01671">
        <w:rPr>
          <w:rFonts w:ascii="宋体" w:hAnsi="宋体" w:cs="宋体" w:hint="eastAsia"/>
          <w:color w:val="000000"/>
          <w:kern w:val="0"/>
          <w:sz w:val="28"/>
          <w:szCs w:val="28"/>
        </w:rPr>
        <w:t>系统电脑和所有</w:t>
      </w:r>
      <w:r w:rsidRPr="00C01671">
        <w:rPr>
          <w:rFonts w:ascii="宋体" w:hAnsi="宋体" w:cs="宋体"/>
          <w:color w:val="000000"/>
          <w:kern w:val="0"/>
          <w:sz w:val="28"/>
          <w:szCs w:val="28"/>
        </w:rPr>
        <w:t>xp</w:t>
      </w:r>
      <w:r w:rsidRPr="00C01671">
        <w:rPr>
          <w:rFonts w:ascii="宋体" w:hAnsi="宋体" w:cs="宋体" w:hint="eastAsia"/>
          <w:color w:val="000000"/>
          <w:kern w:val="0"/>
          <w:sz w:val="28"/>
          <w:szCs w:val="28"/>
        </w:rPr>
        <w:t>办公电脑通过工作组设置在一个局域网内，安装凌波多媒体教学网客户端方便管理，组建全校办公、教学立体化网络。把</w:t>
      </w:r>
      <w:r>
        <w:rPr>
          <w:rFonts w:ascii="宋体" w:hAnsi="宋体" w:cs="宋体" w:hint="eastAsia"/>
          <w:color w:val="000000"/>
          <w:kern w:val="0"/>
          <w:sz w:val="28"/>
          <w:szCs w:val="28"/>
        </w:rPr>
        <w:t>所有的校园摄像头</w:t>
      </w:r>
      <w:r w:rsidRPr="00C01671">
        <w:rPr>
          <w:rFonts w:ascii="宋体" w:hAnsi="宋体" w:cs="宋体" w:hint="eastAsia"/>
          <w:color w:val="000000"/>
          <w:kern w:val="0"/>
          <w:sz w:val="28"/>
          <w:szCs w:val="28"/>
        </w:rPr>
        <w:t>接入局域网，做好端口映射方便互联网查看。路由器做好防火墙设置并进行</w:t>
      </w:r>
      <w:r>
        <w:rPr>
          <w:rFonts w:ascii="宋体" w:hAnsi="宋体" w:cs="宋体" w:hint="eastAsia"/>
          <w:color w:val="000000"/>
          <w:kern w:val="0"/>
          <w:sz w:val="28"/>
          <w:szCs w:val="28"/>
        </w:rPr>
        <w:t>游戏等不良网址</w:t>
      </w:r>
      <w:r w:rsidRPr="00C01671">
        <w:rPr>
          <w:rFonts w:ascii="宋体" w:hAnsi="宋体" w:cs="宋体" w:hint="eastAsia"/>
          <w:color w:val="000000"/>
          <w:kern w:val="0"/>
          <w:sz w:val="28"/>
          <w:szCs w:val="28"/>
        </w:rPr>
        <w:t>过滤。从硬件上直接杜绝了上班打网络游戏、聊天室聊天、浏览不健康网站</w:t>
      </w:r>
      <w:r>
        <w:rPr>
          <w:rFonts w:ascii="宋体" w:hAnsi="宋体" w:cs="宋体" w:hint="eastAsia"/>
          <w:color w:val="000000"/>
          <w:kern w:val="0"/>
          <w:sz w:val="28"/>
          <w:szCs w:val="28"/>
        </w:rPr>
        <w:t>等现象的</w:t>
      </w:r>
      <w:r w:rsidRPr="00C01671">
        <w:rPr>
          <w:rFonts w:ascii="宋体" w:hAnsi="宋体" w:cs="宋体" w:hint="eastAsia"/>
          <w:color w:val="000000"/>
          <w:kern w:val="0"/>
          <w:sz w:val="28"/>
          <w:szCs w:val="28"/>
        </w:rPr>
        <w:t>发生。如：设置网络时将全校的计算机工作组都设置为</w:t>
      </w:r>
      <w:r w:rsidRPr="00C01671">
        <w:rPr>
          <w:rFonts w:ascii="宋体" w:hAnsi="宋体" w:cs="宋体"/>
          <w:color w:val="000000"/>
          <w:kern w:val="0"/>
          <w:sz w:val="28"/>
          <w:szCs w:val="28"/>
        </w:rPr>
        <w:t>MSHOME</w:t>
      </w:r>
      <w:r w:rsidRPr="00C01671">
        <w:rPr>
          <w:rFonts w:ascii="宋体" w:hAnsi="宋体" w:cs="宋体" w:hint="eastAsia"/>
          <w:color w:val="000000"/>
          <w:kern w:val="0"/>
          <w:sz w:val="28"/>
          <w:szCs w:val="28"/>
        </w:rPr>
        <w:t>，分配好</w:t>
      </w:r>
      <w:r w:rsidRPr="00C01671">
        <w:rPr>
          <w:rFonts w:ascii="宋体" w:hAnsi="宋体" w:cs="宋体"/>
          <w:color w:val="000000"/>
          <w:kern w:val="0"/>
          <w:sz w:val="28"/>
          <w:szCs w:val="28"/>
        </w:rPr>
        <w:t>IP</w:t>
      </w:r>
      <w:r w:rsidRPr="00C01671">
        <w:rPr>
          <w:rFonts w:ascii="宋体" w:hAnsi="宋体" w:cs="宋体" w:hint="eastAsia"/>
          <w:color w:val="000000"/>
          <w:kern w:val="0"/>
          <w:sz w:val="28"/>
          <w:szCs w:val="28"/>
        </w:rPr>
        <w:t>址与并计算机对应</w:t>
      </w:r>
      <w:r w:rsidRPr="00C01671">
        <w:rPr>
          <w:rFonts w:ascii="宋体" w:cs="宋体"/>
          <w:color w:val="000000"/>
          <w:kern w:val="0"/>
          <w:sz w:val="28"/>
          <w:szCs w:val="28"/>
        </w:rPr>
        <w:t>,</w:t>
      </w:r>
      <w:r w:rsidRPr="00C01671">
        <w:rPr>
          <w:rFonts w:ascii="宋体" w:hAnsi="宋体" w:cs="宋体" w:hint="eastAsia"/>
          <w:color w:val="000000"/>
          <w:kern w:val="0"/>
          <w:sz w:val="28"/>
          <w:szCs w:val="28"/>
        </w:rPr>
        <w:t>每位老师建文件夹读取共享自己的教学资料，教室班班通电脑和教师办公电脑无缝对接，随时相互调用。</w:t>
      </w:r>
    </w:p>
    <w:p w:rsidR="008F4BAC" w:rsidRPr="00C01671" w:rsidRDefault="008F4BAC" w:rsidP="00E3105A">
      <w:pPr>
        <w:jc w:val="left"/>
        <w:rPr>
          <w:rFonts w:ascii="宋体" w:cs="宋体"/>
          <w:color w:val="000000"/>
          <w:kern w:val="0"/>
          <w:sz w:val="24"/>
          <w:szCs w:val="24"/>
        </w:rPr>
      </w:pPr>
      <w:r w:rsidRPr="001A08A4">
        <w:rPr>
          <w:noProof/>
          <w:color w:val="000000"/>
        </w:rPr>
        <w:pict>
          <v:shape id="_x0000_i1029" type="#_x0000_t75" style="width:442.5pt;height:124.5pt;visibility:visible">
            <v:imagedata r:id="rId11" o:title=""/>
          </v:shape>
        </w:pict>
      </w:r>
    </w:p>
    <w:p w:rsidR="008F4BAC" w:rsidRPr="00C01671" w:rsidRDefault="008F4BAC" w:rsidP="00715D91">
      <w:pPr>
        <w:spacing w:line="500" w:lineRule="exact"/>
        <w:ind w:firstLineChars="200" w:firstLine="31680"/>
        <w:jc w:val="left"/>
        <w:rPr>
          <w:rFonts w:ascii="宋体"/>
          <w:color w:val="000000"/>
          <w:sz w:val="28"/>
          <w:szCs w:val="28"/>
        </w:rPr>
      </w:pPr>
      <w:r w:rsidRPr="00C01671">
        <w:rPr>
          <w:rFonts w:ascii="宋体" w:hAnsi="宋体" w:cs="宋体"/>
          <w:color w:val="000000"/>
          <w:kern w:val="0"/>
          <w:sz w:val="28"/>
          <w:szCs w:val="28"/>
        </w:rPr>
        <w:t>2</w:t>
      </w:r>
      <w:r w:rsidRPr="00C01671">
        <w:rPr>
          <w:rFonts w:ascii="宋体" w:hAnsi="宋体" w:cs="宋体" w:hint="eastAsia"/>
          <w:color w:val="000000"/>
          <w:kern w:val="0"/>
          <w:sz w:val="28"/>
          <w:szCs w:val="28"/>
        </w:rPr>
        <w:t>、学校利用校本培训组教学人员的影响力滚雪球式的引导老师们自觉遵守信息道德，保护个人网络隐私。身体力行、言传身教同样适用于我们老师们之间的交流，用正能量磁场辐射、带动周围的老师们，让他们对于那些有负面影响的信息坚决加以抵制，做学生的榜样；选择有积极影响的信息进行加工、合成，以生成有益于社会、有益于学生的信息；把那些良莠不齐的信息经过过滤之后，再传递给学生，以保证学生的身心健康；还要指导学生学会选择、学会判断、学会评价信息的优劣，使师生一起充分享受到互联网给教育带来的重大变革。如：教师培训后教学生在电脑浏览器的工具栏里设置启用弹出窗口阻止程序；从暴风影音播放软件的高级选项中取消资讯窗口和接收消息；安装绿色上网软件等，尽量使网络教学环境绿色化，从而全面提升师生的信息道德</w:t>
      </w:r>
      <w:r>
        <w:rPr>
          <w:rFonts w:ascii="宋体" w:hAnsi="宋体" w:cs="宋体" w:hint="eastAsia"/>
          <w:color w:val="000000"/>
          <w:kern w:val="0"/>
          <w:sz w:val="28"/>
          <w:szCs w:val="28"/>
        </w:rPr>
        <w:t>修养</w:t>
      </w:r>
      <w:r w:rsidRPr="00C01671">
        <w:rPr>
          <w:rFonts w:ascii="宋体" w:hAnsi="宋体" w:cs="宋体" w:hint="eastAsia"/>
          <w:color w:val="000000"/>
          <w:kern w:val="0"/>
          <w:sz w:val="28"/>
          <w:szCs w:val="28"/>
        </w:rPr>
        <w:t>。</w:t>
      </w:r>
    </w:p>
    <w:p w:rsidR="008F4BAC" w:rsidRPr="00C01671" w:rsidRDefault="008F4BAC" w:rsidP="00715D91">
      <w:pPr>
        <w:spacing w:line="500" w:lineRule="exact"/>
        <w:ind w:firstLineChars="200" w:firstLine="31680"/>
        <w:jc w:val="left"/>
        <w:rPr>
          <w:rFonts w:ascii="宋体" w:cs="宋体"/>
          <w:color w:val="000000"/>
          <w:kern w:val="0"/>
          <w:sz w:val="28"/>
          <w:szCs w:val="28"/>
        </w:rPr>
      </w:pPr>
      <w:r w:rsidRPr="00C01671">
        <w:rPr>
          <w:rFonts w:ascii="宋体" w:cs="宋体" w:hint="eastAsia"/>
          <w:color w:val="000000"/>
          <w:kern w:val="0"/>
          <w:sz w:val="28"/>
          <w:szCs w:val="28"/>
        </w:rPr>
        <w:t>开展灵活多样、富有特色的校本培训，让更多的教师主动参与进来，学以致用，提升了农村教师的信息素养。让我们携起手来，共同探求更多行之有效的培训方法为推动教育信息化跨越式发展，为建设教育强国和人力资源强国做出自己的贡献。</w:t>
      </w:r>
    </w:p>
    <w:p w:rsidR="008F4BAC" w:rsidRPr="00C01671" w:rsidRDefault="008F4BAC" w:rsidP="00715D91">
      <w:pPr>
        <w:spacing w:line="500" w:lineRule="exact"/>
        <w:ind w:firstLineChars="200" w:firstLine="31680"/>
        <w:jc w:val="left"/>
        <w:rPr>
          <w:rFonts w:ascii="宋体" w:cs="宋体"/>
          <w:color w:val="000000"/>
          <w:kern w:val="0"/>
          <w:sz w:val="28"/>
          <w:szCs w:val="28"/>
        </w:rPr>
      </w:pPr>
    </w:p>
    <w:p w:rsidR="008F4BAC" w:rsidRPr="00C01671" w:rsidRDefault="008F4BAC" w:rsidP="00995E2C">
      <w:pPr>
        <w:spacing w:line="500" w:lineRule="exact"/>
        <w:rPr>
          <w:rFonts w:ascii="宋体"/>
          <w:color w:val="000000"/>
          <w:sz w:val="24"/>
        </w:rPr>
      </w:pPr>
      <w:r w:rsidRPr="00C01671">
        <w:rPr>
          <w:rFonts w:ascii="宋体" w:hAnsi="宋体" w:hint="eastAsia"/>
          <w:color w:val="000000"/>
          <w:sz w:val="24"/>
        </w:rPr>
        <w:t>【参考文献】</w:t>
      </w:r>
    </w:p>
    <w:p w:rsidR="008F4BAC" w:rsidRPr="00C01671" w:rsidRDefault="008F4BAC" w:rsidP="00995E2C">
      <w:pPr>
        <w:spacing w:line="500" w:lineRule="exact"/>
        <w:rPr>
          <w:rFonts w:ascii="宋体"/>
          <w:color w:val="000000"/>
          <w:sz w:val="24"/>
        </w:rPr>
      </w:pPr>
      <w:r w:rsidRPr="00C01671">
        <w:rPr>
          <w:rFonts w:ascii="宋体" w:hAnsi="宋体"/>
          <w:color w:val="000000"/>
          <w:sz w:val="24"/>
        </w:rPr>
        <w:t xml:space="preserve">[1] </w:t>
      </w:r>
      <w:r w:rsidRPr="00C01671">
        <w:rPr>
          <w:rFonts w:ascii="宋体" w:hAnsi="宋体" w:hint="eastAsia"/>
          <w:color w:val="000000"/>
          <w:sz w:val="24"/>
        </w:rPr>
        <w:t>国家教育部：教育信息化十年发展规划（</w:t>
      </w:r>
      <w:r w:rsidRPr="00C01671">
        <w:rPr>
          <w:rFonts w:ascii="宋体" w:hAnsi="宋体"/>
          <w:color w:val="000000"/>
          <w:sz w:val="24"/>
        </w:rPr>
        <w:t>2011—2020</w:t>
      </w:r>
      <w:r w:rsidRPr="00C01671">
        <w:rPr>
          <w:rFonts w:ascii="宋体" w:hAnsi="宋体" w:hint="eastAsia"/>
          <w:color w:val="000000"/>
          <w:sz w:val="24"/>
        </w:rPr>
        <w:t>年），</w:t>
      </w:r>
      <w:r w:rsidRPr="00C01671">
        <w:rPr>
          <w:rFonts w:ascii="宋体" w:hAnsi="宋体"/>
          <w:color w:val="000000"/>
          <w:sz w:val="24"/>
        </w:rPr>
        <w:t>2012</w:t>
      </w:r>
      <w:r w:rsidRPr="00C01671">
        <w:rPr>
          <w:rFonts w:ascii="宋体" w:hAnsi="宋体" w:hint="eastAsia"/>
          <w:color w:val="000000"/>
          <w:sz w:val="24"/>
        </w:rPr>
        <w:t>年</w:t>
      </w:r>
      <w:r w:rsidRPr="00C01671">
        <w:rPr>
          <w:rFonts w:ascii="宋体" w:hAnsi="宋体"/>
          <w:color w:val="000000"/>
          <w:sz w:val="24"/>
        </w:rPr>
        <w:t>3</w:t>
      </w:r>
      <w:r w:rsidRPr="00C01671">
        <w:rPr>
          <w:rFonts w:ascii="宋体" w:hAnsi="宋体" w:hint="eastAsia"/>
          <w:color w:val="000000"/>
          <w:sz w:val="24"/>
        </w:rPr>
        <w:t>月</w:t>
      </w:r>
    </w:p>
    <w:p w:rsidR="008F4BAC" w:rsidRPr="00C01671" w:rsidRDefault="008F4BAC" w:rsidP="00995E2C">
      <w:pPr>
        <w:spacing w:line="500" w:lineRule="exact"/>
        <w:rPr>
          <w:rFonts w:ascii="宋体"/>
          <w:color w:val="000000"/>
          <w:sz w:val="24"/>
        </w:rPr>
      </w:pPr>
      <w:r w:rsidRPr="00C01671">
        <w:rPr>
          <w:rFonts w:ascii="宋体" w:hAnsi="宋体"/>
          <w:color w:val="000000"/>
          <w:sz w:val="24"/>
        </w:rPr>
        <w:t xml:space="preserve">[2] </w:t>
      </w:r>
      <w:r w:rsidRPr="00C01671">
        <w:rPr>
          <w:rFonts w:ascii="宋体" w:hAnsi="宋体" w:hint="eastAsia"/>
          <w:color w:val="000000"/>
          <w:sz w:val="24"/>
        </w:rPr>
        <w:t>淮南师范学院</w:t>
      </w:r>
      <w:r w:rsidRPr="00C01671">
        <w:rPr>
          <w:rFonts w:ascii="宋体" w:hAnsi="宋体"/>
          <w:color w:val="000000"/>
          <w:sz w:val="24"/>
        </w:rPr>
        <w:t>2011</w:t>
      </w:r>
      <w:r w:rsidRPr="00C01671">
        <w:rPr>
          <w:rFonts w:ascii="宋体" w:hAnsi="宋体" w:hint="eastAsia"/>
          <w:color w:val="000000"/>
          <w:sz w:val="24"/>
        </w:rPr>
        <w:t>届本科毕业论文</w:t>
      </w:r>
    </w:p>
    <w:p w:rsidR="008F4BAC" w:rsidRPr="00C01671" w:rsidRDefault="008F4BAC" w:rsidP="004F03CD">
      <w:pPr>
        <w:spacing w:line="500" w:lineRule="exact"/>
        <w:jc w:val="left"/>
        <w:rPr>
          <w:rFonts w:ascii="宋体"/>
          <w:color w:val="000000"/>
          <w:sz w:val="24"/>
        </w:rPr>
      </w:pPr>
      <w:r w:rsidRPr="00C01671">
        <w:rPr>
          <w:rFonts w:ascii="宋体" w:hAnsi="宋体"/>
          <w:color w:val="000000"/>
          <w:sz w:val="24"/>
        </w:rPr>
        <w:t xml:space="preserve">[3] </w:t>
      </w:r>
      <w:r>
        <w:rPr>
          <w:rFonts w:ascii="宋体" w:hAnsi="宋体" w:hint="eastAsia"/>
          <w:color w:val="000000"/>
          <w:sz w:val="24"/>
        </w:rPr>
        <w:t>学习的目的全在于应用</w:t>
      </w:r>
      <w:hyperlink r:id="rId12" w:history="1">
        <w:r w:rsidRPr="00632127">
          <w:rPr>
            <w:rStyle w:val="Hyperlink"/>
            <w:rFonts w:ascii="宋体" w:hAnsi="宋体"/>
            <w:sz w:val="24"/>
          </w:rPr>
          <w:t>http://blog.sina.com.cn/s/blog_5c8918450101fufd.html</w:t>
        </w:r>
      </w:hyperlink>
    </w:p>
    <w:p w:rsidR="008F4BAC" w:rsidRPr="00C01671" w:rsidRDefault="008F4BAC" w:rsidP="00995E2C">
      <w:pPr>
        <w:spacing w:line="500" w:lineRule="exact"/>
        <w:rPr>
          <w:rFonts w:ascii="宋体"/>
          <w:color w:val="000000"/>
          <w:sz w:val="24"/>
        </w:rPr>
      </w:pPr>
      <w:r w:rsidRPr="00C01671">
        <w:rPr>
          <w:rFonts w:ascii="宋体" w:hAnsi="宋体"/>
          <w:color w:val="000000"/>
          <w:sz w:val="24"/>
        </w:rPr>
        <w:t xml:space="preserve">[4] </w:t>
      </w:r>
      <w:r w:rsidRPr="00C01671">
        <w:rPr>
          <w:rFonts w:ascii="宋体" w:hAnsi="宋体" w:hint="eastAsia"/>
          <w:color w:val="000000"/>
          <w:sz w:val="24"/>
        </w:rPr>
        <w:t>刘延东在全国教育信息化工作电视电话会议上的讲话</w:t>
      </w:r>
    </w:p>
    <w:p w:rsidR="008F4BAC" w:rsidRPr="00C01671" w:rsidRDefault="008F4BAC" w:rsidP="00995E2C">
      <w:pPr>
        <w:spacing w:line="500" w:lineRule="exact"/>
        <w:rPr>
          <w:rFonts w:ascii="宋体"/>
          <w:color w:val="000000"/>
          <w:sz w:val="24"/>
        </w:rPr>
      </w:pPr>
      <w:bookmarkStart w:id="0" w:name="_GoBack"/>
      <w:bookmarkEnd w:id="0"/>
    </w:p>
    <w:p w:rsidR="008F4BAC" w:rsidRPr="00C01671" w:rsidRDefault="008F4BAC" w:rsidP="00995E2C">
      <w:pPr>
        <w:spacing w:line="500" w:lineRule="exact"/>
        <w:rPr>
          <w:rFonts w:ascii="宋体"/>
          <w:b/>
          <w:color w:val="000000"/>
          <w:sz w:val="24"/>
        </w:rPr>
      </w:pPr>
      <w:r w:rsidRPr="00C01671">
        <w:rPr>
          <w:rFonts w:ascii="宋体" w:hAnsi="宋体" w:hint="eastAsia"/>
          <w:b/>
          <w:color w:val="000000"/>
          <w:sz w:val="24"/>
        </w:rPr>
        <w:t>注</w:t>
      </w:r>
      <w:r w:rsidRPr="00C01671">
        <w:rPr>
          <w:rFonts w:ascii="宋体" w:hAnsi="宋体"/>
          <w:b/>
          <w:color w:val="000000"/>
          <w:sz w:val="24"/>
        </w:rPr>
        <w:t>:</w:t>
      </w:r>
      <w:r w:rsidRPr="00C01671">
        <w:rPr>
          <w:rFonts w:ascii="宋体" w:hAnsi="宋体" w:hint="eastAsia"/>
          <w:b/>
          <w:color w:val="000000"/>
          <w:sz w:val="24"/>
        </w:rPr>
        <w:t>本文系安徽省教育信息技术研究“十二五”规划课题《提升农村教师信息素养的途径与模式》（课题立项号：</w:t>
      </w:r>
      <w:r w:rsidRPr="00C01671">
        <w:rPr>
          <w:rFonts w:ascii="宋体" w:hAnsi="宋体"/>
          <w:b/>
          <w:color w:val="000000"/>
          <w:sz w:val="24"/>
        </w:rPr>
        <w:t>AH20138103</w:t>
      </w:r>
      <w:r w:rsidRPr="00C01671">
        <w:rPr>
          <w:rFonts w:ascii="宋体" w:hAnsi="宋体" w:hint="eastAsia"/>
          <w:b/>
          <w:color w:val="000000"/>
          <w:sz w:val="24"/>
        </w:rPr>
        <w:t>）阶段性成果</w:t>
      </w:r>
    </w:p>
    <w:p w:rsidR="008F4BAC" w:rsidRPr="00C01671" w:rsidRDefault="008F4BAC" w:rsidP="00715D91">
      <w:pPr>
        <w:spacing w:line="500" w:lineRule="exact"/>
        <w:ind w:firstLineChars="200" w:firstLine="31680"/>
        <w:rPr>
          <w:rFonts w:ascii="宋体"/>
          <w:b/>
          <w:color w:val="000000"/>
          <w:sz w:val="24"/>
        </w:rPr>
      </w:pPr>
    </w:p>
    <w:p w:rsidR="008F4BAC" w:rsidRPr="00C01671" w:rsidRDefault="008F4BAC" w:rsidP="00995E2C">
      <w:pPr>
        <w:spacing w:line="500" w:lineRule="exact"/>
        <w:rPr>
          <w:rFonts w:ascii="宋体"/>
          <w:b/>
          <w:color w:val="000000"/>
          <w:sz w:val="24"/>
        </w:rPr>
      </w:pPr>
      <w:r w:rsidRPr="00C01671">
        <w:rPr>
          <w:rFonts w:ascii="宋体" w:hAnsi="宋体" w:hint="eastAsia"/>
          <w:b/>
          <w:color w:val="000000"/>
          <w:sz w:val="24"/>
        </w:rPr>
        <w:t>样刊请寄：（</w:t>
      </w:r>
      <w:r w:rsidRPr="00C01671">
        <w:rPr>
          <w:rFonts w:ascii="宋体" w:hAnsi="宋体"/>
          <w:b/>
          <w:color w:val="000000"/>
          <w:sz w:val="24"/>
        </w:rPr>
        <w:t>237172</w:t>
      </w:r>
      <w:r w:rsidRPr="00C01671">
        <w:rPr>
          <w:rFonts w:ascii="宋体" w:hAnsi="宋体" w:hint="eastAsia"/>
          <w:b/>
          <w:color w:val="000000"/>
          <w:sz w:val="24"/>
        </w:rPr>
        <w:t>）安徽省六安市金安区施桥镇埠塔寺小学</w:t>
      </w:r>
      <w:r w:rsidRPr="00C01671">
        <w:rPr>
          <w:rFonts w:ascii="宋体" w:hAnsi="宋体"/>
          <w:b/>
          <w:color w:val="000000"/>
          <w:sz w:val="24"/>
        </w:rPr>
        <w:t xml:space="preserve">   </w:t>
      </w:r>
      <w:r w:rsidRPr="00C01671">
        <w:rPr>
          <w:rFonts w:ascii="宋体" w:hAnsi="宋体" w:hint="eastAsia"/>
          <w:b/>
          <w:color w:val="000000"/>
          <w:sz w:val="24"/>
        </w:rPr>
        <w:t>吴晓明</w:t>
      </w:r>
      <w:r w:rsidRPr="00C01671">
        <w:rPr>
          <w:rFonts w:ascii="宋体" w:hAnsi="宋体"/>
          <w:b/>
          <w:color w:val="000000"/>
          <w:sz w:val="24"/>
        </w:rPr>
        <w:t xml:space="preserve"> </w:t>
      </w:r>
      <w:r w:rsidRPr="00C01671">
        <w:rPr>
          <w:rFonts w:ascii="宋体" w:hAnsi="宋体" w:hint="eastAsia"/>
          <w:b/>
          <w:color w:val="000000"/>
          <w:sz w:val="24"/>
        </w:rPr>
        <w:t>收</w:t>
      </w:r>
      <w:r w:rsidRPr="00C01671">
        <w:rPr>
          <w:rFonts w:ascii="宋体" w:hAnsi="宋体"/>
          <w:b/>
          <w:color w:val="000000"/>
          <w:sz w:val="24"/>
        </w:rPr>
        <w:t xml:space="preserve">  </w:t>
      </w:r>
    </w:p>
    <w:p w:rsidR="008F4BAC" w:rsidRPr="00C01671" w:rsidRDefault="008F4BAC" w:rsidP="00995E2C">
      <w:pPr>
        <w:spacing w:line="500" w:lineRule="exact"/>
        <w:rPr>
          <w:rFonts w:ascii="宋体"/>
          <w:b/>
          <w:color w:val="000000"/>
          <w:sz w:val="24"/>
        </w:rPr>
      </w:pPr>
      <w:r w:rsidRPr="00C01671">
        <w:rPr>
          <w:rFonts w:ascii="宋体" w:hAnsi="宋体" w:hint="eastAsia"/>
          <w:b/>
          <w:color w:val="000000"/>
          <w:sz w:val="24"/>
        </w:rPr>
        <w:t>电话：</w:t>
      </w:r>
      <w:r w:rsidRPr="00C01671">
        <w:rPr>
          <w:rFonts w:ascii="宋体" w:hAnsi="宋体"/>
          <w:b/>
          <w:color w:val="000000"/>
          <w:sz w:val="24"/>
        </w:rPr>
        <w:t xml:space="preserve">0564-2516969                  </w:t>
      </w:r>
      <w:r w:rsidRPr="00C01671">
        <w:rPr>
          <w:rFonts w:ascii="宋体" w:hAnsi="宋体" w:hint="eastAsia"/>
          <w:b/>
          <w:color w:val="000000"/>
          <w:sz w:val="24"/>
        </w:rPr>
        <w:t>手机：</w:t>
      </w:r>
      <w:r w:rsidRPr="00C01671">
        <w:rPr>
          <w:rFonts w:ascii="宋体" w:hAnsi="宋体"/>
          <w:b/>
          <w:color w:val="000000"/>
          <w:sz w:val="24"/>
        </w:rPr>
        <w:t>15005645655</w:t>
      </w:r>
    </w:p>
    <w:p w:rsidR="008F4BAC" w:rsidRPr="00C01671" w:rsidRDefault="008F4BAC" w:rsidP="00D8008C">
      <w:pPr>
        <w:spacing w:line="500" w:lineRule="exact"/>
        <w:ind w:firstLineChars="200" w:firstLine="31680"/>
        <w:jc w:val="left"/>
        <w:rPr>
          <w:rFonts w:ascii="宋体" w:cs="宋体"/>
          <w:color w:val="000000"/>
          <w:kern w:val="0"/>
          <w:sz w:val="28"/>
          <w:szCs w:val="28"/>
        </w:rPr>
      </w:pPr>
    </w:p>
    <w:sectPr w:rsidR="008F4BAC" w:rsidRPr="00C01671" w:rsidSect="00715D91">
      <w:headerReference w:type="default" r:id="rId13"/>
      <w:pgSz w:w="11906" w:h="16838"/>
      <w:pgMar w:top="1440" w:right="1091"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BAC" w:rsidRDefault="008F4BAC" w:rsidP="00F40020">
      <w:r>
        <w:separator/>
      </w:r>
    </w:p>
  </w:endnote>
  <w:endnote w:type="continuationSeparator" w:id="0">
    <w:p w:rsidR="008F4BAC" w:rsidRDefault="008F4BAC" w:rsidP="00F40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BAC" w:rsidRDefault="008F4BAC" w:rsidP="00F40020">
      <w:r>
        <w:separator/>
      </w:r>
    </w:p>
  </w:footnote>
  <w:footnote w:type="continuationSeparator" w:id="0">
    <w:p w:rsidR="008F4BAC" w:rsidRDefault="008F4BAC" w:rsidP="00F40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AC" w:rsidRDefault="008F4BAC" w:rsidP="00986556">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A7F9C"/>
    <w:multiLevelType w:val="hybridMultilevel"/>
    <w:tmpl w:val="0DEA20BC"/>
    <w:lvl w:ilvl="0" w:tplc="B17A37CC">
      <w:start w:val="1"/>
      <w:numFmt w:val="decimal"/>
      <w:lvlText w:val="%1、"/>
      <w:lvlJc w:val="left"/>
      <w:pPr>
        <w:ind w:left="435" w:hanging="435"/>
      </w:pPr>
      <w:rPr>
        <w:rFonts w:cs="Times New Roman" w:hint="default"/>
        <w:color w:val="000000"/>
        <w:sz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D3E1442"/>
    <w:multiLevelType w:val="hybridMultilevel"/>
    <w:tmpl w:val="C7A0E186"/>
    <w:lvl w:ilvl="0" w:tplc="AAC60FC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E9C3EBB"/>
    <w:multiLevelType w:val="hybridMultilevel"/>
    <w:tmpl w:val="0D944EBA"/>
    <w:lvl w:ilvl="0" w:tplc="8F2AB29E">
      <w:start w:val="1"/>
      <w:numFmt w:val="decimal"/>
      <w:lvlText w:val="%1、"/>
      <w:lvlJc w:val="left"/>
      <w:pPr>
        <w:ind w:left="360" w:hanging="360"/>
      </w:pPr>
      <w:rPr>
        <w:rFonts w:cs="Times New Roman" w:hint="default"/>
        <w:color w:val="000000"/>
        <w:sz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5873"/>
    <w:rsid w:val="00003313"/>
    <w:rsid w:val="000070A7"/>
    <w:rsid w:val="00054A9F"/>
    <w:rsid w:val="00071188"/>
    <w:rsid w:val="000A666E"/>
    <w:rsid w:val="000A7402"/>
    <w:rsid w:val="000B59C2"/>
    <w:rsid w:val="000D2656"/>
    <w:rsid w:val="000D4CAC"/>
    <w:rsid w:val="000E0B91"/>
    <w:rsid w:val="00102C0A"/>
    <w:rsid w:val="00106DB4"/>
    <w:rsid w:val="001152AB"/>
    <w:rsid w:val="0013278A"/>
    <w:rsid w:val="00190DFC"/>
    <w:rsid w:val="0019345D"/>
    <w:rsid w:val="00197037"/>
    <w:rsid w:val="001A08A4"/>
    <w:rsid w:val="001A663B"/>
    <w:rsid w:val="001A7799"/>
    <w:rsid w:val="001B5BC5"/>
    <w:rsid w:val="001B6F10"/>
    <w:rsid w:val="001D0DEA"/>
    <w:rsid w:val="0021188F"/>
    <w:rsid w:val="00213739"/>
    <w:rsid w:val="00226064"/>
    <w:rsid w:val="002317B6"/>
    <w:rsid w:val="00242F4F"/>
    <w:rsid w:val="002638A5"/>
    <w:rsid w:val="002B30D3"/>
    <w:rsid w:val="002B386D"/>
    <w:rsid w:val="00312672"/>
    <w:rsid w:val="00322A10"/>
    <w:rsid w:val="003355DC"/>
    <w:rsid w:val="003712BA"/>
    <w:rsid w:val="003F14B2"/>
    <w:rsid w:val="004210AB"/>
    <w:rsid w:val="0045481E"/>
    <w:rsid w:val="0045530A"/>
    <w:rsid w:val="0049411D"/>
    <w:rsid w:val="004A29E2"/>
    <w:rsid w:val="004E5873"/>
    <w:rsid w:val="004F03CD"/>
    <w:rsid w:val="004F0AB1"/>
    <w:rsid w:val="0055375E"/>
    <w:rsid w:val="00566834"/>
    <w:rsid w:val="005724C3"/>
    <w:rsid w:val="0059618C"/>
    <w:rsid w:val="005973BB"/>
    <w:rsid w:val="005B358C"/>
    <w:rsid w:val="005C68D3"/>
    <w:rsid w:val="005D738A"/>
    <w:rsid w:val="005E5A69"/>
    <w:rsid w:val="005F041C"/>
    <w:rsid w:val="0060187D"/>
    <w:rsid w:val="00632127"/>
    <w:rsid w:val="00640925"/>
    <w:rsid w:val="00657FB0"/>
    <w:rsid w:val="00676B62"/>
    <w:rsid w:val="00694786"/>
    <w:rsid w:val="006A6AEA"/>
    <w:rsid w:val="006B24AB"/>
    <w:rsid w:val="006B3D19"/>
    <w:rsid w:val="006B766A"/>
    <w:rsid w:val="006C321F"/>
    <w:rsid w:val="006D5F55"/>
    <w:rsid w:val="006D6BD5"/>
    <w:rsid w:val="00714B51"/>
    <w:rsid w:val="0071564F"/>
    <w:rsid w:val="00715D91"/>
    <w:rsid w:val="00716528"/>
    <w:rsid w:val="00741428"/>
    <w:rsid w:val="00752B4D"/>
    <w:rsid w:val="007616F9"/>
    <w:rsid w:val="00766211"/>
    <w:rsid w:val="007663B1"/>
    <w:rsid w:val="007714A9"/>
    <w:rsid w:val="00782587"/>
    <w:rsid w:val="00783BBB"/>
    <w:rsid w:val="00795405"/>
    <w:rsid w:val="007A4734"/>
    <w:rsid w:val="007B4DCD"/>
    <w:rsid w:val="007B4ED6"/>
    <w:rsid w:val="007C6FE0"/>
    <w:rsid w:val="007D0791"/>
    <w:rsid w:val="007D12D2"/>
    <w:rsid w:val="007D30AD"/>
    <w:rsid w:val="007D50C2"/>
    <w:rsid w:val="007E5A70"/>
    <w:rsid w:val="008051E9"/>
    <w:rsid w:val="00817406"/>
    <w:rsid w:val="0083790E"/>
    <w:rsid w:val="00862E27"/>
    <w:rsid w:val="0087014E"/>
    <w:rsid w:val="00876966"/>
    <w:rsid w:val="00877A29"/>
    <w:rsid w:val="00882988"/>
    <w:rsid w:val="008A36A0"/>
    <w:rsid w:val="008A6768"/>
    <w:rsid w:val="008B6595"/>
    <w:rsid w:val="008B7EB3"/>
    <w:rsid w:val="008D6265"/>
    <w:rsid w:val="008F1669"/>
    <w:rsid w:val="008F29F7"/>
    <w:rsid w:val="008F4BAC"/>
    <w:rsid w:val="00903E38"/>
    <w:rsid w:val="0090604C"/>
    <w:rsid w:val="00926350"/>
    <w:rsid w:val="009339F6"/>
    <w:rsid w:val="00935A9E"/>
    <w:rsid w:val="00952747"/>
    <w:rsid w:val="00956033"/>
    <w:rsid w:val="00971DB7"/>
    <w:rsid w:val="00986556"/>
    <w:rsid w:val="00986A7D"/>
    <w:rsid w:val="00987BCE"/>
    <w:rsid w:val="00995E2C"/>
    <w:rsid w:val="009C2AE4"/>
    <w:rsid w:val="009D256F"/>
    <w:rsid w:val="009E5353"/>
    <w:rsid w:val="009E53B0"/>
    <w:rsid w:val="00A3725D"/>
    <w:rsid w:val="00A869A6"/>
    <w:rsid w:val="00AE2C54"/>
    <w:rsid w:val="00AE31CC"/>
    <w:rsid w:val="00B27D5D"/>
    <w:rsid w:val="00B36F14"/>
    <w:rsid w:val="00B457BC"/>
    <w:rsid w:val="00B845BF"/>
    <w:rsid w:val="00B925F1"/>
    <w:rsid w:val="00BA4FB6"/>
    <w:rsid w:val="00BB15F0"/>
    <w:rsid w:val="00BC1B8A"/>
    <w:rsid w:val="00BC1CED"/>
    <w:rsid w:val="00BC3B31"/>
    <w:rsid w:val="00BC5A6E"/>
    <w:rsid w:val="00BE7931"/>
    <w:rsid w:val="00BF2735"/>
    <w:rsid w:val="00C01671"/>
    <w:rsid w:val="00C02C47"/>
    <w:rsid w:val="00C11C32"/>
    <w:rsid w:val="00C1679E"/>
    <w:rsid w:val="00C207C9"/>
    <w:rsid w:val="00C33D62"/>
    <w:rsid w:val="00C36957"/>
    <w:rsid w:val="00C37DD3"/>
    <w:rsid w:val="00C44946"/>
    <w:rsid w:val="00C709E1"/>
    <w:rsid w:val="00C75F94"/>
    <w:rsid w:val="00C8271B"/>
    <w:rsid w:val="00D25CE1"/>
    <w:rsid w:val="00D327D4"/>
    <w:rsid w:val="00D75682"/>
    <w:rsid w:val="00D8008C"/>
    <w:rsid w:val="00D81DCD"/>
    <w:rsid w:val="00DD40BB"/>
    <w:rsid w:val="00DD7570"/>
    <w:rsid w:val="00DE5FBD"/>
    <w:rsid w:val="00DE7A0B"/>
    <w:rsid w:val="00E233B8"/>
    <w:rsid w:val="00E2441A"/>
    <w:rsid w:val="00E3105A"/>
    <w:rsid w:val="00E372C0"/>
    <w:rsid w:val="00E451AD"/>
    <w:rsid w:val="00E60A6A"/>
    <w:rsid w:val="00E971AB"/>
    <w:rsid w:val="00EA70DF"/>
    <w:rsid w:val="00EB7900"/>
    <w:rsid w:val="00ED21EA"/>
    <w:rsid w:val="00EF4040"/>
    <w:rsid w:val="00F245AD"/>
    <w:rsid w:val="00F40020"/>
    <w:rsid w:val="00F41C92"/>
    <w:rsid w:val="00F62C01"/>
    <w:rsid w:val="00F62E04"/>
    <w:rsid w:val="00F83A47"/>
    <w:rsid w:val="00FA3093"/>
    <w:rsid w:val="00FB470B"/>
    <w:rsid w:val="00FC2EEA"/>
    <w:rsid w:val="00FD5B43"/>
    <w:rsid w:val="00FE6648"/>
    <w:rsid w:val="00FF0F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C0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0020"/>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F40020"/>
    <w:rPr>
      <w:rFonts w:cs="Times New Roman"/>
      <w:sz w:val="18"/>
    </w:rPr>
  </w:style>
  <w:style w:type="paragraph" w:styleId="Footer">
    <w:name w:val="footer"/>
    <w:basedOn w:val="Normal"/>
    <w:link w:val="FooterChar"/>
    <w:uiPriority w:val="99"/>
    <w:rsid w:val="00F40020"/>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F40020"/>
    <w:rPr>
      <w:rFonts w:cs="Times New Roman"/>
      <w:sz w:val="18"/>
    </w:rPr>
  </w:style>
  <w:style w:type="paragraph" w:customStyle="1" w:styleId="reader-word-layer">
    <w:name w:val="reader-word-layer"/>
    <w:basedOn w:val="Normal"/>
    <w:uiPriority w:val="99"/>
    <w:rsid w:val="00766211"/>
    <w:pPr>
      <w:widowControl/>
      <w:spacing w:before="100" w:beforeAutospacing="1" w:after="100" w:afterAutospacing="1"/>
      <w:jc w:val="left"/>
    </w:pPr>
    <w:rPr>
      <w:rFonts w:ascii="宋体" w:hAnsi="宋体" w:cs="宋体"/>
      <w:kern w:val="0"/>
      <w:sz w:val="24"/>
      <w:szCs w:val="24"/>
    </w:rPr>
  </w:style>
  <w:style w:type="paragraph" w:styleId="NormalWeb">
    <w:name w:val="Normal (Web)"/>
    <w:basedOn w:val="Normal"/>
    <w:uiPriority w:val="99"/>
    <w:rsid w:val="00766211"/>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55375E"/>
    <w:rPr>
      <w:rFonts w:cs="Times New Roman"/>
      <w:color w:val="000000"/>
      <w:u w:val="none"/>
      <w:effect w:val="none"/>
    </w:rPr>
  </w:style>
  <w:style w:type="paragraph" w:styleId="FootnoteText">
    <w:name w:val="footnote text"/>
    <w:basedOn w:val="Normal"/>
    <w:link w:val="FootnoteTextChar"/>
    <w:uiPriority w:val="99"/>
    <w:semiHidden/>
    <w:rsid w:val="0055375E"/>
    <w:pPr>
      <w:snapToGrid w:val="0"/>
      <w:jc w:val="left"/>
    </w:pPr>
    <w:rPr>
      <w:rFonts w:ascii="Times New Roman" w:hAnsi="Times New Roman"/>
      <w:kern w:val="0"/>
      <w:sz w:val="18"/>
      <w:szCs w:val="18"/>
    </w:rPr>
  </w:style>
  <w:style w:type="character" w:customStyle="1" w:styleId="FootnoteTextChar">
    <w:name w:val="Footnote Text Char"/>
    <w:basedOn w:val="DefaultParagraphFont"/>
    <w:link w:val="FootnoteText"/>
    <w:uiPriority w:val="99"/>
    <w:semiHidden/>
    <w:locked/>
    <w:rsid w:val="0055375E"/>
    <w:rPr>
      <w:rFonts w:ascii="Times New Roman" w:eastAsia="宋体" w:hAnsi="Times New Roman" w:cs="Times New Roman"/>
      <w:sz w:val="18"/>
    </w:rPr>
  </w:style>
  <w:style w:type="character" w:styleId="FootnoteReference">
    <w:name w:val="footnote reference"/>
    <w:basedOn w:val="DefaultParagraphFont"/>
    <w:uiPriority w:val="99"/>
    <w:semiHidden/>
    <w:rsid w:val="0055375E"/>
    <w:rPr>
      <w:rFonts w:cs="Times New Roman"/>
      <w:vertAlign w:val="superscript"/>
    </w:rPr>
  </w:style>
  <w:style w:type="character" w:customStyle="1" w:styleId="datatitle1">
    <w:name w:val="datatitle1"/>
    <w:uiPriority w:val="99"/>
    <w:rsid w:val="0055375E"/>
    <w:rPr>
      <w:b/>
      <w:color w:val="10619F"/>
      <w:sz w:val="21"/>
    </w:rPr>
  </w:style>
  <w:style w:type="paragraph" w:styleId="ListParagraph">
    <w:name w:val="List Paragraph"/>
    <w:basedOn w:val="Normal"/>
    <w:uiPriority w:val="99"/>
    <w:qFormat/>
    <w:rsid w:val="00DE7A0B"/>
    <w:pPr>
      <w:ind w:firstLineChars="200" w:firstLine="420"/>
    </w:pPr>
  </w:style>
  <w:style w:type="paragraph" w:styleId="BalloonText">
    <w:name w:val="Balloon Text"/>
    <w:basedOn w:val="Normal"/>
    <w:link w:val="BalloonTextChar"/>
    <w:uiPriority w:val="99"/>
    <w:semiHidden/>
    <w:rsid w:val="00E451AD"/>
    <w:rPr>
      <w:kern w:val="0"/>
      <w:sz w:val="18"/>
      <w:szCs w:val="18"/>
    </w:rPr>
  </w:style>
  <w:style w:type="character" w:customStyle="1" w:styleId="BalloonTextChar">
    <w:name w:val="Balloon Text Char"/>
    <w:basedOn w:val="DefaultParagraphFont"/>
    <w:link w:val="BalloonText"/>
    <w:uiPriority w:val="99"/>
    <w:semiHidden/>
    <w:locked/>
    <w:rsid w:val="00E451AD"/>
    <w:rPr>
      <w:rFonts w:cs="Times New Roman"/>
      <w:sz w:val="18"/>
    </w:rPr>
  </w:style>
  <w:style w:type="paragraph" w:customStyle="1" w:styleId="reader-word-layerreader-word-s14-8">
    <w:name w:val="reader-word-layer reader-word-s14-8"/>
    <w:basedOn w:val="Normal"/>
    <w:uiPriority w:val="99"/>
    <w:rsid w:val="001B6F1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74473224">
      <w:marLeft w:val="0"/>
      <w:marRight w:val="0"/>
      <w:marTop w:val="0"/>
      <w:marBottom w:val="0"/>
      <w:divBdr>
        <w:top w:val="none" w:sz="0" w:space="0" w:color="auto"/>
        <w:left w:val="none" w:sz="0" w:space="0" w:color="auto"/>
        <w:bottom w:val="none" w:sz="0" w:space="0" w:color="auto"/>
        <w:right w:val="none" w:sz="0" w:space="0" w:color="auto"/>
      </w:divBdr>
    </w:div>
    <w:div w:id="1074473226">
      <w:marLeft w:val="0"/>
      <w:marRight w:val="0"/>
      <w:marTop w:val="0"/>
      <w:marBottom w:val="0"/>
      <w:divBdr>
        <w:top w:val="none" w:sz="0" w:space="0" w:color="auto"/>
        <w:left w:val="none" w:sz="0" w:space="0" w:color="auto"/>
        <w:bottom w:val="none" w:sz="0" w:space="0" w:color="auto"/>
        <w:right w:val="none" w:sz="0" w:space="0" w:color="auto"/>
      </w:divBdr>
      <w:divsChild>
        <w:div w:id="107447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log.sina.com.cn/s/blog_5c8918450101fuf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1236</TotalTime>
  <Pages>5</Pages>
  <Words>515</Words>
  <Characters>2937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微软用户</cp:lastModifiedBy>
  <cp:revision>71</cp:revision>
  <cp:lastPrinted>2014-11-10T19:24:00Z</cp:lastPrinted>
  <dcterms:created xsi:type="dcterms:W3CDTF">2014-11-09T12:04:00Z</dcterms:created>
  <dcterms:modified xsi:type="dcterms:W3CDTF">2014-11-28T04:27:00Z</dcterms:modified>
</cp:coreProperties>
</file>